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E4" w:rsidRDefault="005B5DE4" w:rsidP="005B5DE4">
      <w:pPr>
        <w:pStyle w:val="1"/>
        <w:spacing w:after="312" w:line="240" w:lineRule="auto"/>
        <w:jc w:val="both"/>
        <w:rPr>
          <w:rFonts w:ascii="黑体" w:eastAsia="黑体" w:hAnsi="黑体"/>
          <w:sz w:val="30"/>
          <w:szCs w:val="30"/>
        </w:rPr>
      </w:pPr>
      <w:bookmarkStart w:id="0" w:name="_Toc27468825"/>
      <w:bookmarkStart w:id="1" w:name="_GoBack"/>
      <w:bookmarkEnd w:id="1"/>
      <w:r>
        <w:rPr>
          <w:rFonts w:ascii="黑体" w:eastAsia="黑体" w:hAnsi="黑体" w:hint="eastAsia"/>
          <w:sz w:val="30"/>
          <w:szCs w:val="30"/>
        </w:rPr>
        <w:t>附件</w:t>
      </w:r>
      <w:bookmarkStart w:id="2" w:name="_Toc26520886"/>
      <w:r>
        <w:rPr>
          <w:rFonts w:ascii="黑体" w:eastAsia="黑体" w:hAnsi="黑体" w:hint="eastAsia"/>
          <w:sz w:val="30"/>
          <w:szCs w:val="30"/>
        </w:rPr>
        <w:t>2</w:t>
      </w:r>
    </w:p>
    <w:p w:rsidR="005B5DE4" w:rsidRDefault="005B5DE4" w:rsidP="005B5DE4">
      <w:pPr>
        <w:pStyle w:val="1"/>
        <w:spacing w:after="312" w:line="240" w:lineRule="auto"/>
        <w:ind w:firstLineChars="650" w:firstLine="1827"/>
        <w:jc w:val="both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>本科教学质量报告支撑数据</w:t>
      </w:r>
      <w:bookmarkEnd w:id="0"/>
      <w:bookmarkEnd w:id="2"/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本科生占全日制在校生总数的比例96.47%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教师数量及结构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（1）全校整体情况</w:t>
      </w:r>
    </w:p>
    <w:p w:rsidR="005B5DE4" w:rsidRDefault="005B5DE4" w:rsidP="005B5DE4">
      <w:pPr>
        <w:spacing w:line="400" w:lineRule="exact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 全校教师数量及结构统计表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1822"/>
        <w:gridCol w:w="873"/>
        <w:gridCol w:w="1606"/>
        <w:gridCol w:w="873"/>
        <w:gridCol w:w="1606"/>
      </w:tblGrid>
      <w:tr w:rsidR="005B5DE4" w:rsidTr="00F17ED5">
        <w:trPr>
          <w:trHeight w:val="391"/>
          <w:tblHeader/>
          <w:jc w:val="center"/>
        </w:trPr>
        <w:tc>
          <w:tcPr>
            <w:tcW w:w="3564" w:type="dxa"/>
            <w:gridSpan w:val="2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项目</w:t>
            </w:r>
          </w:p>
        </w:tc>
        <w:tc>
          <w:tcPr>
            <w:tcW w:w="2479" w:type="dxa"/>
            <w:gridSpan w:val="2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专任教师</w:t>
            </w:r>
          </w:p>
        </w:tc>
        <w:tc>
          <w:tcPr>
            <w:tcW w:w="2479" w:type="dxa"/>
            <w:gridSpan w:val="2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外聘教师</w:t>
            </w:r>
          </w:p>
        </w:tc>
      </w:tr>
      <w:tr w:rsidR="005B5DE4" w:rsidTr="00F17ED5">
        <w:trPr>
          <w:trHeight w:val="391"/>
          <w:tblHeader/>
          <w:jc w:val="center"/>
        </w:trPr>
        <w:tc>
          <w:tcPr>
            <w:tcW w:w="3564" w:type="dxa"/>
            <w:gridSpan w:val="2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数量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比例（%）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数量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比例（%）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3564" w:type="dxa"/>
            <w:gridSpan w:val="2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总计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675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175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职称结构</w:t>
            </w: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正高级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75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11.11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10.29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其中教授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10.22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副高级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195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28.89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83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47.43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其中副教授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187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27.7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9.14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中级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315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46.67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37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21.14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其中讲师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304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45.04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4.57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初级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10.67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其中助教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59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8.74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未评级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2.67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19.43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最高学位结构</w:t>
            </w: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132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19.56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硕士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370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54.81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28.57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学士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157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23.26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63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无学位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2.37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48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27.43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年龄结构</w:t>
            </w: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35岁及以下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146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21.63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36-45岁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390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57.78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73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41.71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46-55岁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113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16.74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25.14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742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56岁及以上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3.85</w:t>
            </w:r>
          </w:p>
        </w:tc>
        <w:tc>
          <w:tcPr>
            <w:tcW w:w="87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160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15.43</w:t>
            </w:r>
          </w:p>
        </w:tc>
      </w:tr>
    </w:tbl>
    <w:p w:rsidR="005B5DE4" w:rsidRDefault="005B5DE4" w:rsidP="005B5DE4">
      <w:pPr>
        <w:spacing w:line="400" w:lineRule="exact"/>
        <w:jc w:val="center"/>
        <w:rPr>
          <w:rFonts w:ascii="宋体" w:hAnsi="宋体"/>
          <w:sz w:val="20"/>
          <w:szCs w:val="20"/>
        </w:rPr>
      </w:pPr>
    </w:p>
    <w:p w:rsidR="005B5DE4" w:rsidRDefault="005B5DE4" w:rsidP="005B5DE4">
      <w:pPr>
        <w:spacing w:line="400" w:lineRule="exact"/>
        <w:jc w:val="center"/>
        <w:rPr>
          <w:rFonts w:ascii="宋体" w:hAnsi="宋体"/>
          <w:sz w:val="20"/>
          <w:szCs w:val="20"/>
        </w:rPr>
      </w:pPr>
    </w:p>
    <w:p w:rsidR="005B5DE4" w:rsidRDefault="005B5DE4" w:rsidP="005B5DE4">
      <w:pPr>
        <w:spacing w:line="400" w:lineRule="exact"/>
        <w:jc w:val="center"/>
        <w:rPr>
          <w:rFonts w:ascii="宋体" w:hAnsi="宋体"/>
          <w:sz w:val="20"/>
          <w:szCs w:val="20"/>
        </w:rPr>
      </w:pPr>
    </w:p>
    <w:p w:rsidR="005B5DE4" w:rsidRDefault="005B5DE4" w:rsidP="005B5DE4">
      <w:pPr>
        <w:spacing w:line="400" w:lineRule="exact"/>
        <w:jc w:val="center"/>
        <w:rPr>
          <w:rFonts w:ascii="宋体" w:hAnsi="宋体"/>
          <w:sz w:val="20"/>
          <w:szCs w:val="20"/>
        </w:rPr>
      </w:pPr>
    </w:p>
    <w:p w:rsidR="005B5DE4" w:rsidRDefault="005B5DE4" w:rsidP="005B5DE4">
      <w:pPr>
        <w:spacing w:line="400" w:lineRule="exact"/>
        <w:jc w:val="center"/>
        <w:rPr>
          <w:rFonts w:ascii="宋体" w:hAnsi="宋体"/>
          <w:sz w:val="20"/>
          <w:szCs w:val="20"/>
        </w:rPr>
      </w:pP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（2）各专业情况</w:t>
      </w:r>
    </w:p>
    <w:p w:rsidR="005B5DE4" w:rsidRDefault="005B5DE4" w:rsidP="005B5DE4">
      <w:pPr>
        <w:spacing w:line="40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附表2 各专业专任教师数量情况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2255"/>
        <w:gridCol w:w="992"/>
        <w:gridCol w:w="992"/>
        <w:gridCol w:w="1134"/>
        <w:gridCol w:w="993"/>
        <w:gridCol w:w="1275"/>
      </w:tblGrid>
      <w:tr w:rsidR="005B5DE4" w:rsidTr="00F17ED5">
        <w:trPr>
          <w:trHeight w:val="391"/>
          <w:tblHeader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专业代码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专业名称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专任教师数量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生师比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近五年新进教师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双师</w:t>
            </w:r>
            <w:proofErr w:type="gramStart"/>
            <w:r>
              <w:rPr>
                <w:rFonts w:ascii="宋体" w:hAnsi="宋体" w:hint="eastAsia"/>
                <w:sz w:val="22"/>
              </w:rPr>
              <w:t>型教师</w:t>
            </w:r>
            <w:proofErr w:type="gramEnd"/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具有行业企业背景教师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020101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经济学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020102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经济统计学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28.286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020401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国际经济与贸易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26.6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030201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政治学与行政学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19.6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030302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社会工作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30.25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030503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思想政治教育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22.667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040104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教育技术学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26.571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040106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学前教育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39.833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040107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小学教育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040201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体育教育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23.75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040203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社会体育指导与管理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13.214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汉语言文学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28.333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汉语言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38.111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050103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汉语国际教育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19.818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050104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中国少数民族语言文学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11.333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050107T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秘书学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050214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柬埔寨语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050215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老挝语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13.6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050216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缅甸语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050220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泰语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26.833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050223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越南语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050262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商务英语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广播电视学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44.5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050303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广告学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34.6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050306T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网络与新媒体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19.2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060101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历史学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19.182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070101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数学与应用数学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18.385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070102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信息与计算科学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23.25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070201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物理学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070301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化学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17.696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071001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生物科学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18.75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071002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生物技术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15.625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071102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应用心理学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11.429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071201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统计学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28.333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071202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应用统计学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18.778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080201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机械工程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34.429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080404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冶金工程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26.938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080601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080703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通信工程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18.917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080801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自动化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21.75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080904K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信息安全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9.4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080906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数字媒体技术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27.571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082504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环境生态工程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082702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食品质量与安全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30.875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农学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41.167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090103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植物保护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19.727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090106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设施农业科学与工程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28.125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120201K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工商管理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47.6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120204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财务管理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53.923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120601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物流管理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120902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酒店管理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130201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音乐表演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音乐学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17.727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130204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舞蹈表演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16.25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130205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舞蹈学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19.556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130402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绘画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15.5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130404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摄影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15.2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130502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视觉传达设计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15.333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130503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环境设计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18.714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130504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产品设计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12.571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130507</w:t>
            </w:r>
          </w:p>
        </w:tc>
        <w:tc>
          <w:tcPr>
            <w:tcW w:w="225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工艺美术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21.444</w:t>
            </w:r>
          </w:p>
        </w:tc>
        <w:tc>
          <w:tcPr>
            <w:tcW w:w="1134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</w:tr>
    </w:tbl>
    <w:p w:rsidR="005B5DE4" w:rsidRDefault="005B5DE4" w:rsidP="005B5DE4">
      <w:pPr>
        <w:spacing w:line="400" w:lineRule="exact"/>
        <w:jc w:val="center"/>
        <w:rPr>
          <w:rFonts w:ascii="宋体" w:hAnsi="宋体"/>
          <w:sz w:val="20"/>
          <w:szCs w:val="20"/>
        </w:rPr>
      </w:pPr>
    </w:p>
    <w:p w:rsidR="005B5DE4" w:rsidRDefault="005B5DE4" w:rsidP="005B5DE4">
      <w:pPr>
        <w:spacing w:line="40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附表3 各专业专任教师职称、学历结构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2345"/>
        <w:gridCol w:w="708"/>
        <w:gridCol w:w="426"/>
        <w:gridCol w:w="850"/>
        <w:gridCol w:w="567"/>
        <w:gridCol w:w="851"/>
        <w:gridCol w:w="567"/>
        <w:gridCol w:w="567"/>
        <w:gridCol w:w="733"/>
      </w:tblGrid>
      <w:tr w:rsidR="005B5DE4" w:rsidTr="00F17ED5">
        <w:trPr>
          <w:trHeight w:val="391"/>
          <w:tblHeader/>
          <w:jc w:val="center"/>
        </w:trPr>
        <w:tc>
          <w:tcPr>
            <w:tcW w:w="1141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专业代码</w:t>
            </w:r>
          </w:p>
        </w:tc>
        <w:tc>
          <w:tcPr>
            <w:tcW w:w="2345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专业名称</w:t>
            </w:r>
          </w:p>
        </w:tc>
        <w:tc>
          <w:tcPr>
            <w:tcW w:w="708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专任教师总数</w:t>
            </w:r>
          </w:p>
        </w:tc>
        <w:tc>
          <w:tcPr>
            <w:tcW w:w="2694" w:type="dxa"/>
            <w:gridSpan w:val="4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职称结构</w:t>
            </w:r>
          </w:p>
        </w:tc>
        <w:tc>
          <w:tcPr>
            <w:tcW w:w="1867" w:type="dxa"/>
            <w:gridSpan w:val="3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学历结构</w:t>
            </w:r>
          </w:p>
        </w:tc>
      </w:tr>
      <w:tr w:rsidR="005B5DE4" w:rsidTr="00F17ED5">
        <w:trPr>
          <w:trHeight w:val="391"/>
          <w:tblHeader/>
          <w:jc w:val="center"/>
        </w:trPr>
        <w:tc>
          <w:tcPr>
            <w:tcW w:w="1141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2345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教授</w:t>
            </w:r>
          </w:p>
        </w:tc>
        <w:tc>
          <w:tcPr>
            <w:tcW w:w="567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副教授</w:t>
            </w:r>
          </w:p>
        </w:tc>
        <w:tc>
          <w:tcPr>
            <w:tcW w:w="851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中级及以下</w:t>
            </w:r>
          </w:p>
        </w:tc>
        <w:tc>
          <w:tcPr>
            <w:tcW w:w="567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博士</w:t>
            </w:r>
          </w:p>
        </w:tc>
        <w:tc>
          <w:tcPr>
            <w:tcW w:w="567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硕士</w:t>
            </w:r>
          </w:p>
        </w:tc>
        <w:tc>
          <w:tcPr>
            <w:tcW w:w="733" w:type="dxa"/>
            <w:vMerge w:val="restart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学士及以下</w:t>
            </w:r>
          </w:p>
        </w:tc>
      </w:tr>
      <w:tr w:rsidR="005B5DE4" w:rsidTr="00F17ED5">
        <w:trPr>
          <w:trHeight w:val="391"/>
          <w:tblHeader/>
          <w:jc w:val="center"/>
        </w:trPr>
        <w:tc>
          <w:tcPr>
            <w:tcW w:w="1141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2345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数量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授课教授比例</w:t>
            </w:r>
          </w:p>
        </w:tc>
        <w:tc>
          <w:tcPr>
            <w:tcW w:w="567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733" w:type="dxa"/>
            <w:vMerge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020101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经济学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020102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经济统计学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020401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国际经济与贸易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030201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政治学与行政学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030302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社会工作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030503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思想政治教育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0.667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040104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教育技术学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040106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学前教育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040107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小学教育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0.5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040201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体育教育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0.8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040203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社会体育指导与管理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汉语言文学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汉语言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050103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汉语国际教育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050104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中国少数民族语言文学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050107T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秘书学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0.5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050214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柬埔寨语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050215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老挝语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050216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缅甸语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050220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泰语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050223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越南语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050262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商务英语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广播电视学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050303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广告学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050306T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网络与新媒体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060101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历史学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070101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数学与应用数学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0.75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070102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信息与计算科学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070201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物理学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0.667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070301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化学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0.857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071001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生物科学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071002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生物技术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071102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应用心理学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071201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统计学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071202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应用统计学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080201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机械工程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0.333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080404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冶金工程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080601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电气工程及其自动化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080703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通信工程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080801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自动化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0.5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计算机科学与技术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0.5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080904K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信息安全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080906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数字媒体技术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082504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环境生态工程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082702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食品质量与安全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农学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090103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植物保护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090106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设施农业科学与工程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120201K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工商管理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120204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财务管理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120601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物流管理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120902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酒店管理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130201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音乐表演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音乐学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130204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舞蹈表演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130205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舞蹈学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130402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绘画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130404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摄影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130502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视觉传达设计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130503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环境设计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130504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产品设计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130507</w:t>
            </w:r>
          </w:p>
        </w:tc>
        <w:tc>
          <w:tcPr>
            <w:tcW w:w="2345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工艺美术</w:t>
            </w:r>
          </w:p>
        </w:tc>
        <w:tc>
          <w:tcPr>
            <w:tcW w:w="70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33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</w:tbl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专业设置及调整情况</w:t>
      </w:r>
    </w:p>
    <w:p w:rsidR="005B5DE4" w:rsidRDefault="005B5DE4" w:rsidP="005B5DE4">
      <w:pPr>
        <w:spacing w:line="400" w:lineRule="exact"/>
        <w:ind w:firstLineChars="200" w:firstLine="420"/>
        <w:jc w:val="center"/>
        <w:rPr>
          <w:rFonts w:ascii="宋体" w:hAnsi="宋体"/>
        </w:rPr>
      </w:pPr>
      <w:r>
        <w:rPr>
          <w:rFonts w:ascii="宋体" w:hAnsi="宋体" w:hint="eastAsia"/>
        </w:rPr>
        <w:t>附表4  专业设置及调整情况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22"/>
        <w:gridCol w:w="5541"/>
        <w:gridCol w:w="1042"/>
      </w:tblGrid>
      <w:tr w:rsidR="005B5DE4" w:rsidTr="00F17ED5">
        <w:trPr>
          <w:trHeight w:val="391"/>
          <w:tblHeader/>
          <w:jc w:val="center"/>
        </w:trPr>
        <w:tc>
          <w:tcPr>
            <w:tcW w:w="817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本科专业总数</w:t>
            </w:r>
          </w:p>
        </w:tc>
        <w:tc>
          <w:tcPr>
            <w:tcW w:w="112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当年本科招生专业总数</w:t>
            </w:r>
          </w:p>
        </w:tc>
        <w:tc>
          <w:tcPr>
            <w:tcW w:w="554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新专业名单</w:t>
            </w:r>
          </w:p>
        </w:tc>
        <w:tc>
          <w:tcPr>
            <w:tcW w:w="104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当年停招专业名单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817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84</w:t>
            </w:r>
          </w:p>
        </w:tc>
        <w:tc>
          <w:tcPr>
            <w:tcW w:w="112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73</w:t>
            </w:r>
          </w:p>
        </w:tc>
        <w:tc>
          <w:tcPr>
            <w:tcW w:w="55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秘书学,中国少数民族语言文学,网络与新媒体,数字媒体技术,自动化,信息安全,工商管理,酒店管理,商务英语,工艺美术,老挝语,环境生态工程,社会工作</w:t>
            </w:r>
          </w:p>
        </w:tc>
        <w:tc>
          <w:tcPr>
            <w:tcW w:w="104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摄影,生物技术</w:t>
            </w:r>
          </w:p>
        </w:tc>
      </w:tr>
    </w:tbl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全校整体生师比19.63：1，各专业生师比参见附表2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生</w:t>
      </w:r>
      <w:proofErr w:type="gramStart"/>
      <w:r>
        <w:rPr>
          <w:rFonts w:ascii="宋体" w:hAnsi="宋体" w:hint="eastAsia"/>
          <w:sz w:val="24"/>
        </w:rPr>
        <w:t>均教学</w:t>
      </w:r>
      <w:proofErr w:type="gramEnd"/>
      <w:r>
        <w:rPr>
          <w:rFonts w:ascii="宋体" w:hAnsi="宋体" w:hint="eastAsia"/>
          <w:sz w:val="24"/>
        </w:rPr>
        <w:t>科研仪器设备值（元）6848.46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当年新增教学科研仪器设备值（万元）973.67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 生均图书（册）71.86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 电子期刊（种类）470005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 生</w:t>
      </w:r>
      <w:proofErr w:type="gramStart"/>
      <w:r>
        <w:rPr>
          <w:rFonts w:ascii="宋体" w:hAnsi="宋体" w:hint="eastAsia"/>
          <w:sz w:val="24"/>
        </w:rPr>
        <w:t>均教学</w:t>
      </w:r>
      <w:proofErr w:type="gramEnd"/>
      <w:r>
        <w:rPr>
          <w:rFonts w:ascii="宋体" w:hAnsi="宋体" w:hint="eastAsia"/>
          <w:sz w:val="24"/>
        </w:rPr>
        <w:t>行政用房（平方米）12.5，生均实验室面积（平方米）1.11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10. 生均本科教学日常运行支出（元）2566.44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11. 本科专项教学经费（自然年度内学校立项用于本科教学改革和建设的专项经费总额）（万元）1677.59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12. 生均本科实验经费（自然年度内学校用于实验教学运行、维护经费生均值）（元）201.93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13. 生均本科实习经费（自然年度内用于本科培养方案内的实习环节支出经费生均值）（元）213.36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14. 全校开设课程总门数2,050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注：学年度内实际开设的本科培养计划内课程总数，跨学期讲授的同一门课程计1门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15. 实践教学学分占总学分比例（按学科门类、专业）（按学科门类统计参见表6）</w:t>
      </w:r>
    </w:p>
    <w:p w:rsidR="005B5DE4" w:rsidRDefault="005B5DE4" w:rsidP="005B5DE4">
      <w:pPr>
        <w:spacing w:line="400" w:lineRule="exact"/>
        <w:ind w:firstLineChars="200" w:firstLine="420"/>
        <w:jc w:val="center"/>
        <w:rPr>
          <w:rFonts w:ascii="宋体" w:hAnsi="宋体"/>
          <w:szCs w:val="21"/>
        </w:rPr>
      </w:pPr>
    </w:p>
    <w:p w:rsidR="005B5DE4" w:rsidRDefault="005B5DE4" w:rsidP="005B5DE4">
      <w:pPr>
        <w:spacing w:line="400" w:lineRule="exact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附表5 各专业实践教学学分及实践场地情况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741"/>
        <w:gridCol w:w="876"/>
        <w:gridCol w:w="872"/>
        <w:gridCol w:w="728"/>
        <w:gridCol w:w="878"/>
        <w:gridCol w:w="872"/>
        <w:gridCol w:w="876"/>
        <w:gridCol w:w="869"/>
      </w:tblGrid>
      <w:tr w:rsidR="005B5DE4" w:rsidTr="00F17ED5">
        <w:trPr>
          <w:trHeight w:val="391"/>
          <w:tblHeader/>
          <w:jc w:val="center"/>
        </w:trPr>
        <w:tc>
          <w:tcPr>
            <w:tcW w:w="1171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1741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3354" w:type="dxa"/>
            <w:gridSpan w:val="4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实践学分</w:t>
            </w:r>
          </w:p>
        </w:tc>
        <w:tc>
          <w:tcPr>
            <w:tcW w:w="2617" w:type="dxa"/>
            <w:gridSpan w:val="3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实践场地</w:t>
            </w:r>
          </w:p>
        </w:tc>
      </w:tr>
      <w:tr w:rsidR="005B5DE4" w:rsidTr="00F17ED5">
        <w:trPr>
          <w:trHeight w:val="391"/>
          <w:tblHeader/>
          <w:jc w:val="center"/>
        </w:trPr>
        <w:tc>
          <w:tcPr>
            <w:tcW w:w="1171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集中性实践环节</w:t>
            </w:r>
          </w:p>
        </w:tc>
        <w:tc>
          <w:tcPr>
            <w:tcW w:w="872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实验教学</w:t>
            </w:r>
          </w:p>
        </w:tc>
        <w:tc>
          <w:tcPr>
            <w:tcW w:w="728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课外技活动</w:t>
            </w:r>
          </w:p>
        </w:tc>
        <w:tc>
          <w:tcPr>
            <w:tcW w:w="878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实践环节占比</w:t>
            </w:r>
          </w:p>
        </w:tc>
        <w:tc>
          <w:tcPr>
            <w:tcW w:w="872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专业实验室数量</w:t>
            </w:r>
          </w:p>
        </w:tc>
        <w:tc>
          <w:tcPr>
            <w:tcW w:w="1745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实习实训基地</w:t>
            </w:r>
          </w:p>
        </w:tc>
      </w:tr>
      <w:tr w:rsidR="005B5DE4" w:rsidTr="00F17ED5">
        <w:trPr>
          <w:trHeight w:val="391"/>
          <w:tblHeader/>
          <w:jc w:val="center"/>
        </w:trPr>
        <w:tc>
          <w:tcPr>
            <w:tcW w:w="1171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当年接收学生数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020101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经济学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21.69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020102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经济统计学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25.37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020401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国际经济与贸易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22.43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030201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政治学与行政学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44.85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030302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社会工作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49.26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030503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思想政治教育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21.75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43.94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0.5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040104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教育技术学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41.5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13.97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040106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学前教育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37.44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410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040107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小学教育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42.65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520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040201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体育教育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65.69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040203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社会体育指导与管理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73.53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汉语言文学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28.75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58.38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汉语言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72.31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050103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汉语国际教育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58.82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050104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中国少数民族语言文学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50.74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050107T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秘书学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42.5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62.5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41.95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3.5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050214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柬埔寨语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69.12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050215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老挝语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69.12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050216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缅甸语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73.53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050220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泰语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63.24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050223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越南语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66.18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050262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商务英语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45.59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广播电视学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43.5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63.97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050303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广告学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49.5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72.79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050306T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网络与新媒体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66.91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060101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历史学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27.75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56.35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4.5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070101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数学与应用数学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50.74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070102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信息与计算科学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070201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物理学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40.44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070301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化学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071001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生物科学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19.12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071002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生物技术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19.12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071102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应用心理学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51.47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071201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统计学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53.68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071202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应用统计学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50.74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080201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1.75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27.94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308.5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080404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冶金工程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23.667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6.333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42.64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8.667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64.667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080601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电气工程及其自动化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24.167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1.667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16.81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7.333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39.333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080703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32.35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080801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自动化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080901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计算机科学与技术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20.25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39.71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6.5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62.5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080904K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信息安全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43.38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080906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数字媒体技术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48.5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13.97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082504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环境生态工程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19.12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082702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食品质量与安全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17.25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33.66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农学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18.75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25.62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090103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植物保护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19.12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090106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设施农业科学与工程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25.74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120201K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工商管理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20.96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120204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财务管理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24.63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23.667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40.667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120601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物流管理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25.37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120902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酒店管理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26.84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130201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音乐表演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40.98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音乐学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40.44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130204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舞蹈表演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20.75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40.49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130205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舞蹈学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40.44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130402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绘画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79.41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130404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摄影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76.47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130502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视觉传达设计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42.65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130503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环境设计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51.47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130504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产品设计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66.18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130507</w:t>
            </w:r>
          </w:p>
        </w:tc>
        <w:tc>
          <w:tcPr>
            <w:tcW w:w="1741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工艺美术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77.45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2912" w:type="dxa"/>
            <w:gridSpan w:val="2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全校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校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均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26.32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6.29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0.29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42.67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16.8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9.74</w:t>
            </w:r>
          </w:p>
        </w:tc>
        <w:tc>
          <w:tcPr>
            <w:tcW w:w="869" w:type="dxa"/>
            <w:vAlign w:val="center"/>
          </w:tcPr>
          <w:p w:rsidR="005B5DE4" w:rsidRDefault="005B5DE4" w:rsidP="00F17ED5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51.11</w:t>
            </w:r>
          </w:p>
        </w:tc>
      </w:tr>
    </w:tbl>
    <w:p w:rsidR="005B5DE4" w:rsidRDefault="005B5DE4" w:rsidP="005B5DE4">
      <w:pPr>
        <w:spacing w:line="360" w:lineRule="exact"/>
        <w:jc w:val="left"/>
      </w:pPr>
    </w:p>
    <w:p w:rsidR="005B5DE4" w:rsidRDefault="005B5DE4" w:rsidP="005B5DE4">
      <w:pPr>
        <w:spacing w:line="360" w:lineRule="exact"/>
        <w:jc w:val="left"/>
      </w:pPr>
    </w:p>
    <w:p w:rsidR="005B5DE4" w:rsidRDefault="005B5DE4" w:rsidP="005B5DE4">
      <w:pPr>
        <w:spacing w:line="360" w:lineRule="exact"/>
        <w:jc w:val="left"/>
      </w:pPr>
    </w:p>
    <w:p w:rsidR="005B5DE4" w:rsidRDefault="005B5DE4" w:rsidP="005B5DE4">
      <w:pPr>
        <w:spacing w:line="360" w:lineRule="exact"/>
        <w:jc w:val="left"/>
      </w:pPr>
    </w:p>
    <w:p w:rsidR="005B5DE4" w:rsidRDefault="005B5DE4" w:rsidP="005B5DE4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16．选修课学分占总学分比例（按学科门类、专业）（按学科门类统计参见表6）</w:t>
      </w:r>
    </w:p>
    <w:p w:rsidR="005B5DE4" w:rsidRDefault="005B5DE4" w:rsidP="005B5DE4">
      <w:pPr>
        <w:spacing w:line="400" w:lineRule="exact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附表6 各专业人才培养方案学时、学分情况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601"/>
        <w:gridCol w:w="1008"/>
        <w:gridCol w:w="878"/>
        <w:gridCol w:w="885"/>
        <w:gridCol w:w="737"/>
        <w:gridCol w:w="135"/>
        <w:gridCol w:w="870"/>
        <w:gridCol w:w="729"/>
        <w:gridCol w:w="872"/>
        <w:gridCol w:w="876"/>
      </w:tblGrid>
      <w:tr w:rsidR="005B5DE4" w:rsidTr="00F17ED5">
        <w:trPr>
          <w:trHeight w:val="391"/>
          <w:tblHeader/>
          <w:jc w:val="center"/>
        </w:trPr>
        <w:tc>
          <w:tcPr>
            <w:tcW w:w="1160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1601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3508" w:type="dxa"/>
            <w:gridSpan w:val="4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学时数</w:t>
            </w:r>
          </w:p>
        </w:tc>
        <w:tc>
          <w:tcPr>
            <w:tcW w:w="3482" w:type="dxa"/>
            <w:gridSpan w:val="5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学分数</w:t>
            </w:r>
          </w:p>
        </w:tc>
      </w:tr>
      <w:tr w:rsidR="005B5DE4" w:rsidTr="00F17ED5">
        <w:trPr>
          <w:trHeight w:val="391"/>
          <w:tblHeader/>
          <w:jc w:val="center"/>
        </w:trPr>
        <w:tc>
          <w:tcPr>
            <w:tcW w:w="1160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01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总数</w:t>
            </w:r>
          </w:p>
        </w:tc>
        <w:tc>
          <w:tcPr>
            <w:tcW w:w="1763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</w:p>
        </w:tc>
        <w:tc>
          <w:tcPr>
            <w:tcW w:w="1742" w:type="dxa"/>
            <w:gridSpan w:val="3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</w:p>
        </w:tc>
        <w:tc>
          <w:tcPr>
            <w:tcW w:w="729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总数</w:t>
            </w:r>
          </w:p>
        </w:tc>
        <w:tc>
          <w:tcPr>
            <w:tcW w:w="1748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</w:p>
        </w:tc>
      </w:tr>
      <w:tr w:rsidR="005B5DE4" w:rsidTr="00F17ED5">
        <w:trPr>
          <w:trHeight w:val="391"/>
          <w:tblHeader/>
          <w:jc w:val="center"/>
        </w:trPr>
        <w:tc>
          <w:tcPr>
            <w:tcW w:w="1160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01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08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必修课占比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选修课占比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</w:t>
            </w:r>
            <w:proofErr w:type="gramStart"/>
            <w:r>
              <w:rPr>
                <w:rFonts w:ascii="宋体" w:hAnsi="宋体" w:hint="eastAsia"/>
                <w:szCs w:val="21"/>
              </w:rPr>
              <w:t>教学占</w:t>
            </w:r>
            <w:proofErr w:type="gramEnd"/>
            <w:r>
              <w:rPr>
                <w:rFonts w:ascii="宋体" w:hAnsi="宋体" w:hint="eastAsia"/>
                <w:szCs w:val="21"/>
              </w:rPr>
              <w:t>比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  <w:proofErr w:type="gramStart"/>
            <w:r>
              <w:rPr>
                <w:rFonts w:ascii="宋体" w:hAnsi="宋体" w:hint="eastAsia"/>
                <w:szCs w:val="21"/>
              </w:rPr>
              <w:t>教学占</w:t>
            </w:r>
            <w:proofErr w:type="gramEnd"/>
            <w:r>
              <w:rPr>
                <w:rFonts w:ascii="宋体" w:hAnsi="宋体" w:hint="eastAsia"/>
                <w:szCs w:val="21"/>
              </w:rPr>
              <w:t>比</w:t>
            </w:r>
          </w:p>
        </w:tc>
        <w:tc>
          <w:tcPr>
            <w:tcW w:w="729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必修课占比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选修课占比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130507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工艺美术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2,583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61.324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38.676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43.554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59.314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40.686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130504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产品设计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2,934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66.258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33.742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55.828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64.706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35.294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130503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环境设计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2,754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64.052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35.948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66.013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59.559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40.441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130502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视觉传达设计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2,652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64.027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35.973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72.624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61.765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38.235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130404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摄影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2,754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64.052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35.948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54.902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66.912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33.088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130402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绘画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3,312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54.891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45.109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44.565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58.088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41.912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130205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舞蹈学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3,339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48.248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51.752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58.491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69.118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30.882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130204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舞蹈表演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2,425.5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70.686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29.314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60.668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102.5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68.78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31.22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音乐学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2,493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50.542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49.458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78.339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72.794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27.206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130201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音乐表演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2,092.5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55.054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44.946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33.763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102.5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50.244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49.756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120902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酒店管理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3,105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66.957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33.043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57.681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1.159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63.971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36.029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120601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物流管理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3,069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65.982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34.018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59.531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1.173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64.706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35.294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120204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财务管理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2,538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68.322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31.678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58.865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1.418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65.774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34.226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120201K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工商管理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2,889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65.732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34.268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69.47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1.869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62.5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37.5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090106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设施农业科学与工程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3,294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75.41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24.59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51.913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28.962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74.265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25.735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090103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植物保护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3,231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75.487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24.513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54.875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30.641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74.265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25.735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090101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农学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2,452.5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72.844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27.156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51.193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29.725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101.5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72.414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27.586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082702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食品质量与安全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2,326.5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75.242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24.758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58.607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15.474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102.5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69.756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30.244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082504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环境生态工程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3,240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73.333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26.667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54.444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31.111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72.794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27.206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080906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数字媒体技术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3,510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65.128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34.872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39.487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49.744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69.853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30.147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080904K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信息安全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3,222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69.274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30.726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54.749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6.145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69.853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30.147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080901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计算机科学与技术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2,254.5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68.263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31.737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57.685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10.379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69.608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30.392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080801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自动化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2,992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68.048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31.952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57.754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34.291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68.015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31.985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080703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通信工程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3,195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69.577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30.423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56.056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12.958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69.853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30.147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080601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电气工程及其自动化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2,396.667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67.9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32.1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57.775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35.994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113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67.994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080404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冶金工程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2,532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71.564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28.436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57.82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9.005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111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66.366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33.634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080201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机械工程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3,222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74.162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25.838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52.793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34.078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72.978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27.022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071202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应用统计学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3,087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69.679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30.321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59.184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69.853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30.147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071201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统计学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3,123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68.876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31.124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56.772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1.153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70.588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29.412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071102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应用心理学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2,970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67.879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32.121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57.576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7.273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66.176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33.824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071002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生物技术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3,249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71.745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28.255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54.017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31.579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69.853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30.147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071001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生物科学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3,231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72.702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27.298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54.875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30.641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71.324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28.676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070301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化学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3,105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72.754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27.246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57.681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16.232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67.647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32.353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070201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物理学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3,096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68.895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31.105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58.14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9.884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66.912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33.088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070102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信息与计算科学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2,988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71.084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28.916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60.843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1.205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70.588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29.412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070101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数学与应用数学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3,087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68.513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31.487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58.017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2.332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70.588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29.412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060101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历史学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2,272.5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69.109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30.891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56.04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98.5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69.036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30.964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050306T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网络与新媒体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3,267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68.044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31.956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49.862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66.912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33.088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050303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广告学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3,339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69.272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30.728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46.631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66.912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33.088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050302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广播电视学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3,231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68.245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31.755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51.532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66.912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33.088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050262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商务英语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3,573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66.751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33.249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52.897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68.382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31.618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050223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越南语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3,258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69.613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30.387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50.276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64.706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35.294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050220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泰语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3,222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68.156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31.844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51.955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63.235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36.765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050216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缅甸语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3,348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69.892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30.108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46.237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64.706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35.294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050215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老挝语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3,294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70.492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29.508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48.634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65.441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34.559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050214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柬埔寨语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3,258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65.746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34.254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49.171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63.235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36.765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050201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2,695.5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62.604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37.396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40.401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102.5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64.878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35.122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050107T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秘书学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3,213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68.067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31.933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52.381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66.912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33.088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050104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中国少数民族语言文学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3,069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67.155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32.845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59.531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66.912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33.088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050103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汉语国际教育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3,168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64.205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35.795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54.545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62.5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37.5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汉语言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3,186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77.684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22.316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46.893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73.846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26.154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050101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汉语言文学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2,290.5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69.352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30.648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54.813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98.5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69.036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30.964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040203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社会体育指导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与管理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3,366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58.289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41.711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44.92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2.139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58.088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41.912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040201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体育教育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2,412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58.209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41.791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50.373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1.493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102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56.373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43.627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040107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小学教育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2,988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64.458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35.542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64.458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65.441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34.559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040106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学前教育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2,169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68.465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31.535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68.257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101.5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66.995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040104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教育技术学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3,438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36.387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63.613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34.555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54.45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69.118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30.882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030503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思想政治教育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2,250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68.8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31.2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61.8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99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64.141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35.859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030302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社会工作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3,150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65.714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34.286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58.571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61.029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38.971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030201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政治学与行政学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3,204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62.921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37.079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59.27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61.029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38.971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020401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国际经济与贸易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2,925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67.385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1.846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64.706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35.294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020102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经济统计学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2,997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68.769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31.231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63.363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1.802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64.706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35.294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020101</w:t>
            </w:r>
          </w:p>
        </w:tc>
        <w:tc>
          <w:tcPr>
            <w:tcW w:w="16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经济学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2,979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66.163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33.837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64.35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1.813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64.706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35.294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2761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全校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校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均</w:t>
            </w:r>
          </w:p>
        </w:tc>
        <w:tc>
          <w:tcPr>
            <w:tcW w:w="100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2,847.214</w:t>
            </w:r>
          </w:p>
        </w:tc>
        <w:tc>
          <w:tcPr>
            <w:tcW w:w="87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67.251</w:t>
            </w:r>
          </w:p>
        </w:tc>
        <w:tc>
          <w:tcPr>
            <w:tcW w:w="88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32.749</w:t>
            </w:r>
          </w:p>
        </w:tc>
        <w:tc>
          <w:tcPr>
            <w:tcW w:w="87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54.789</w:t>
            </w:r>
          </w:p>
        </w:tc>
        <w:tc>
          <w:tcPr>
            <w:tcW w:w="8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9.316</w:t>
            </w:r>
          </w:p>
        </w:tc>
        <w:tc>
          <w:tcPr>
            <w:tcW w:w="72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123.357</w:t>
            </w:r>
          </w:p>
        </w:tc>
        <w:tc>
          <w:tcPr>
            <w:tcW w:w="87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66.671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33.329</w:t>
            </w:r>
          </w:p>
        </w:tc>
      </w:tr>
    </w:tbl>
    <w:p w:rsidR="005B5DE4" w:rsidRDefault="005B5DE4" w:rsidP="005B5DE4">
      <w:pPr>
        <w:spacing w:line="360" w:lineRule="exact"/>
        <w:jc w:val="left"/>
      </w:pP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17. 主讲本科课程的教授占教授总数的比例（不含讲座）82.56%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18. 教授讲授本科课程占课程总门次数的比例9.11%，各专业教授讲授本科课程占课程总门次数的比例参见附表3。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19. 各专业实践教学及实习实训基地及其使用情况参见附表5。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20. 应届本科生毕业率91.24%，分专业本科生毕业率见附表7。</w:t>
      </w:r>
    </w:p>
    <w:p w:rsidR="005B5DE4" w:rsidRDefault="005B5DE4" w:rsidP="005B5DE4">
      <w:pPr>
        <w:spacing w:line="400" w:lineRule="exact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附表7  各专业本科生毕业率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2618"/>
        <w:gridCol w:w="1574"/>
        <w:gridCol w:w="1313"/>
        <w:gridCol w:w="1704"/>
      </w:tblGrid>
      <w:tr w:rsidR="005B5DE4" w:rsidTr="00F17ED5">
        <w:trPr>
          <w:trHeight w:val="391"/>
          <w:tblHeader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毕业班人数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毕业人数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毕业率（%）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020101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经济学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93.75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020102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经济统计学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020401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国际经济与贸易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61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86.89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030201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政治学与行政学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90.57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030503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思想政治教育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040104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教育技术学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040106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学前教育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257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252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98.05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040107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小学教育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151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99.34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040201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体育教育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87.85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040203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社会体育指导与管理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58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79.31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汉语言文学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175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158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90.29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050103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汉语国际教育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94.12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125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119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95.2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050214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柬埔寨语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050215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老挝语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050216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缅甸语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86.96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050220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泰语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90.91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050223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越南语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050262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商务英语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97.92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050302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广播电视学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050303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广告学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94.44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060101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历史学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96.3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070101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数学与应用数学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87.5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070102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信息与计算科学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80.85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070201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物理学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83.33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070301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化学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90.91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071001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生物科学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97.78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071002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生物技术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85.71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071102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应用心理学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94.74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071201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统计学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95.92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071202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应用统计学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89.36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080201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机械工程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105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82.68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080404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冶金工程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116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108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080601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电气工程及其自动化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134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122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91.04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080703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通信工程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95.74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080901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67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90.54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080906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数字媒体技术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87.8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082504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环境生态工程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97.44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082702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食品质量与安全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97.92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农学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93.48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090103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植物保护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79.55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090106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设施农业科学与工程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66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83.54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120201K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工商管理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91.49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120204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203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194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95.57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120601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物流管理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59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89.83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120902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酒店管理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130201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音乐表演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73.33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音乐学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71.11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130204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舞蹈表演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130205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舞蹈学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98.08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130402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绘画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92.59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130404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摄影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130502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视觉传达设计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79.41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130503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环境设计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94.59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130507</w:t>
            </w:r>
          </w:p>
        </w:tc>
        <w:tc>
          <w:tcPr>
            <w:tcW w:w="26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工艺美术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83.72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3931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全校整体</w:t>
            </w:r>
          </w:p>
        </w:tc>
        <w:tc>
          <w:tcPr>
            <w:tcW w:w="157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3,517</w:t>
            </w:r>
          </w:p>
        </w:tc>
        <w:tc>
          <w:tcPr>
            <w:tcW w:w="131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3209</w:t>
            </w:r>
          </w:p>
        </w:tc>
        <w:tc>
          <w:tcPr>
            <w:tcW w:w="1704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91.24</w:t>
            </w:r>
          </w:p>
        </w:tc>
      </w:tr>
    </w:tbl>
    <w:p w:rsidR="005B5DE4" w:rsidRDefault="005B5DE4" w:rsidP="005B5DE4">
      <w:pPr>
        <w:spacing w:line="360" w:lineRule="exact"/>
        <w:jc w:val="left"/>
      </w:pP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21. 应届本科毕业生学位授予率98.5%，分专业本科生学位授予率见附表8。</w:t>
      </w:r>
    </w:p>
    <w:p w:rsidR="005B5DE4" w:rsidRDefault="005B5DE4" w:rsidP="005B5DE4">
      <w:pPr>
        <w:spacing w:line="400" w:lineRule="exact"/>
        <w:ind w:firstLineChars="200" w:firstLine="420"/>
        <w:jc w:val="center"/>
        <w:rPr>
          <w:szCs w:val="21"/>
        </w:rPr>
      </w:pPr>
      <w:r>
        <w:rPr>
          <w:rFonts w:ascii="宋体" w:hAnsi="宋体" w:hint="eastAsia"/>
          <w:szCs w:val="21"/>
        </w:rPr>
        <w:t>附表8  各专业本科生学位授予率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332"/>
        <w:gridCol w:w="1402"/>
        <w:gridCol w:w="1635"/>
        <w:gridCol w:w="1983"/>
      </w:tblGrid>
      <w:tr w:rsidR="005B5DE4" w:rsidTr="00F17ED5">
        <w:trPr>
          <w:trHeight w:val="391"/>
          <w:tblHeader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毕业班人数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获得学位人数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学位授予率（%）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020101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经济学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91.67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020102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经济统计学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020401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国际经济与贸易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86.89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030201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政治学与行政学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90.57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030503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思想政治教育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040104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教育技术学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040106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学前教育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257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249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96.89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040107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小学教育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99.34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040201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体育教育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86.92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040203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社会体育指导与管理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79.31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汉语言文学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157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050103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汉语国际教育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92.16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118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050214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柬埔寨语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050215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老挝语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050216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缅甸语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82.61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050220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泰语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86.36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050223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越南语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050262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商务英语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95.83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050302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广播电视学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89.13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050303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广告学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94.44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060101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历史学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96.3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070101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数学与应用数学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85.94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070102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信息与计算科学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80.85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070201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物理学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83.33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070301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化学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88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88.89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071001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生物科学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97.78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071002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生物技术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83.33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071102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应用心理学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94.74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071201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统计学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071202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应用统计学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87.23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080201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机械工程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104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81.89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080404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冶金工程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116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106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91.38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080601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电气工程及其自动化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89.55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080703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通信工程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95.74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080901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63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85.14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080906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数字媒体技术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87.8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082504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环境生态工程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97.44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082702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食品质量与安全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97.92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农学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93.48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090103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植物保护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77.27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090106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设施农业科学与工程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82.28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120201K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工商管理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87.23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120204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188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92.61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120601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物流管理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88.14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120902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酒店管理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130201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音乐表演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73.33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130202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音乐学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68.89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130204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舞蹈表演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130205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舞蹈学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98.08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130402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绘画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92.59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130404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摄影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130502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视觉传达设计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73.53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130503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环境设计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89.19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7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130507</w:t>
            </w:r>
          </w:p>
        </w:tc>
        <w:tc>
          <w:tcPr>
            <w:tcW w:w="233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工艺美术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3502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全校整体</w:t>
            </w:r>
          </w:p>
        </w:tc>
        <w:tc>
          <w:tcPr>
            <w:tcW w:w="140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3,517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3161</w:t>
            </w:r>
          </w:p>
        </w:tc>
        <w:tc>
          <w:tcPr>
            <w:tcW w:w="1983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89.88</w:t>
            </w:r>
          </w:p>
        </w:tc>
      </w:tr>
    </w:tbl>
    <w:p w:rsidR="005B5DE4" w:rsidRDefault="005B5DE4" w:rsidP="005B5DE4">
      <w:pPr>
        <w:spacing w:line="360" w:lineRule="exact"/>
        <w:jc w:val="left"/>
      </w:pPr>
    </w:p>
    <w:p w:rsidR="005B5DE4" w:rsidRDefault="005B5DE4" w:rsidP="005B5DE4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22. 应届本科毕业生初次就业率81.68%，分专业毕业生就业率见附表9</w:t>
      </w:r>
    </w:p>
    <w:p w:rsidR="005B5DE4" w:rsidRDefault="005B5DE4" w:rsidP="005B5DE4">
      <w:pPr>
        <w:spacing w:line="400" w:lineRule="exact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附表9 各专业毕业生就业率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2401"/>
        <w:gridCol w:w="876"/>
        <w:gridCol w:w="1012"/>
        <w:gridCol w:w="728"/>
        <w:gridCol w:w="731"/>
        <w:gridCol w:w="731"/>
        <w:gridCol w:w="948"/>
      </w:tblGrid>
      <w:tr w:rsidR="005B5DE4" w:rsidTr="00F17ED5">
        <w:trPr>
          <w:trHeight w:val="391"/>
          <w:tblHeader/>
          <w:jc w:val="center"/>
        </w:trPr>
        <w:tc>
          <w:tcPr>
            <w:tcW w:w="1095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2401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876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就业率</w:t>
            </w:r>
          </w:p>
        </w:tc>
        <w:tc>
          <w:tcPr>
            <w:tcW w:w="4150" w:type="dxa"/>
            <w:gridSpan w:val="5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</w:p>
        </w:tc>
      </w:tr>
      <w:tr w:rsidR="005B5DE4" w:rsidTr="00F17ED5">
        <w:trPr>
          <w:trHeight w:val="391"/>
          <w:tblHeader/>
          <w:jc w:val="center"/>
        </w:trPr>
        <w:tc>
          <w:tcPr>
            <w:tcW w:w="1095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2401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76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协议就业率</w:t>
            </w:r>
          </w:p>
        </w:tc>
        <w:tc>
          <w:tcPr>
            <w:tcW w:w="1459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升学率</w:t>
            </w:r>
          </w:p>
        </w:tc>
        <w:tc>
          <w:tcPr>
            <w:tcW w:w="731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灵活就业率</w:t>
            </w:r>
          </w:p>
        </w:tc>
        <w:tc>
          <w:tcPr>
            <w:tcW w:w="948" w:type="dxa"/>
            <w:vMerge w:val="restart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自主创业比例</w:t>
            </w:r>
          </w:p>
        </w:tc>
      </w:tr>
      <w:tr w:rsidR="005B5DE4" w:rsidTr="00F17ED5">
        <w:trPr>
          <w:trHeight w:val="391"/>
          <w:tblHeader/>
          <w:jc w:val="center"/>
        </w:trPr>
        <w:tc>
          <w:tcPr>
            <w:tcW w:w="1095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2401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76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012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境内升学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境外深造</w:t>
            </w:r>
          </w:p>
        </w:tc>
        <w:tc>
          <w:tcPr>
            <w:tcW w:w="731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948" w:type="dxa"/>
            <w:vMerge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020101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经济学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77.78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.86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4.29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020102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经济统计学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81.25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.56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.13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020401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国际经济与贸易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81.13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8.60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  <w:r>
              <w:rPr>
                <w:rFonts w:ascii="Calibri" w:hAnsi="Calibri"/>
              </w:rPr>
              <w:t>.65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030201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政治学与行政学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72.92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1.43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.86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.86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030503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思想政治教育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  <w:r>
              <w:rPr>
                <w:rFonts w:ascii="Calibri" w:hAnsi="Calibri"/>
              </w:rPr>
              <w:t>7.50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7</w:t>
            </w:r>
            <w:r>
              <w:rPr>
                <w:rFonts w:ascii="Calibri" w:hAnsi="Calibri"/>
              </w:rPr>
              <w:t>.50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.50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040104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教育技术学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58.33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040106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学前教育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68.65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9.08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.16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040107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小学教育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93.33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  <w:r>
              <w:rPr>
                <w:rFonts w:ascii="Calibri" w:hAnsi="Calibri"/>
              </w:rPr>
              <w:t>.29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  <w:r>
              <w:rPr>
                <w:rFonts w:ascii="Calibri" w:hAnsi="Calibri"/>
              </w:rPr>
              <w:t>.71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040201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体育教育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77.66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6</w:t>
            </w:r>
            <w:r>
              <w:rPr>
                <w:rFonts w:ascii="Calibri" w:hAnsi="Calibri"/>
              </w:rPr>
              <w:t>.85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6.44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.48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040203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社会体育指导与管理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80.43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.70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8.92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.70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汉语言文学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82.91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6.03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.53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.82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.53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050103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汉语国际教育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81.25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0.51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.56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83.19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6.16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050214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柬埔寨语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94.74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6</w:t>
            </w:r>
            <w:r>
              <w:rPr>
                <w:rFonts w:ascii="Calibri" w:hAnsi="Calibri"/>
              </w:rPr>
              <w:t>1.11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050215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老挝语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73.33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7.27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050216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缅甸语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  <w:r>
              <w:rPr>
                <w:rFonts w:ascii="Calibri" w:hAnsi="Calibri"/>
              </w:rPr>
              <w:t>1.18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050220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泰语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75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0.00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.33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.33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050223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越南语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74.07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0.00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050262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商务英语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91.49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1.63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  <w:r>
              <w:rPr>
                <w:rFonts w:ascii="Calibri" w:hAnsi="Calibri"/>
              </w:rPr>
              <w:t>.65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050302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广播电视学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73.81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2.58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.23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.23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</w:t>
            </w:r>
            <w:r>
              <w:rPr>
                <w:rFonts w:ascii="Calibri" w:hAnsi="Calibri"/>
              </w:rPr>
              <w:t>.68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050303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广告学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76.47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7.95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060101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历史学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65.38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4.71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.94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.88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070101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数学与应用数学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92.86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0.77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.92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.92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070102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信息与计算科学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76.32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5.17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.45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070201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物理学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67.5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4.81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.70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1.11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070301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化学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96.67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00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071001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生物科学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84.09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9.73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8</w:t>
            </w:r>
            <w:r>
              <w:rPr>
                <w:rFonts w:ascii="Calibri" w:hAnsi="Calibri"/>
              </w:rPr>
              <w:t>.11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.70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071002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生物技术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72.22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3.08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.85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071102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应用心理学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97.22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.71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071201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统计学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87.23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4.15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.44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071202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应用统计学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83.33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1.43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080201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机械工程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76.19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2.22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.47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080404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冶金工程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78.7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</w:t>
            </w:r>
            <w:r>
              <w:rPr>
                <w:rFonts w:ascii="Calibri" w:hAnsi="Calibri"/>
              </w:rPr>
              <w:t>2.94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.53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080601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电气工程及其自动化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81.97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7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080703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通信工程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84.44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3.16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.63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080901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92.54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</w:t>
            </w:r>
            <w:r>
              <w:rPr>
                <w:rFonts w:ascii="Calibri" w:hAnsi="Calibri"/>
              </w:rPr>
              <w:t>.68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080906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数字媒体技术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77.78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.57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.57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082504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环境生态工程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94.74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0.56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.78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082702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食品质量与安全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72.34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1.76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农学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65.12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8.57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4.29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.57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090103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植物保护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  <w:r>
              <w:rPr>
                <w:rFonts w:ascii="Calibri" w:hAnsi="Calibri"/>
              </w:rPr>
              <w:t>6.43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.57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090106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设施农业科学与工程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81.82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1.48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.56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.85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.85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120201K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工商管理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  <w:r>
              <w:rPr>
                <w:rFonts w:ascii="Calibri" w:hAnsi="Calibri"/>
              </w:rPr>
              <w:t>.26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0.64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120204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88.66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3.17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.91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120601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物流管理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94.34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120902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酒店管理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93.48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.33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.33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.33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130201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音乐表演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音乐学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78.13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130204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舞蹈表演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130205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舞蹈学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90.2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5.22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6.52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.17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130402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绘画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8</w:t>
            </w:r>
            <w:r>
              <w:rPr>
                <w:rFonts w:ascii="Calibri" w:hAnsi="Calibri"/>
              </w:rPr>
              <w:t>1.25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130404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摄影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55.56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</w:t>
            </w:r>
            <w:r>
              <w:rPr>
                <w:rFonts w:ascii="Calibri" w:hAnsi="Calibri"/>
              </w:rPr>
              <w:t>3.33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130502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视觉传达设计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</w:t>
            </w:r>
            <w:r>
              <w:rPr>
                <w:rFonts w:ascii="Calibri" w:hAnsi="Calibri"/>
              </w:rPr>
              <w:t>6.30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130503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环境设计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00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09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130507</w:t>
            </w:r>
          </w:p>
        </w:tc>
        <w:tc>
          <w:tcPr>
            <w:tcW w:w="240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工艺美术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55.56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3496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全校整体</w:t>
            </w:r>
          </w:p>
        </w:tc>
        <w:tc>
          <w:tcPr>
            <w:tcW w:w="876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81.68</w:t>
            </w:r>
          </w:p>
        </w:tc>
        <w:tc>
          <w:tcPr>
            <w:tcW w:w="1012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8.40</w:t>
            </w:r>
          </w:p>
        </w:tc>
        <w:tc>
          <w:tcPr>
            <w:tcW w:w="72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.29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  <w:r>
              <w:rPr>
                <w:rFonts w:ascii="Calibri" w:hAnsi="Calibri"/>
              </w:rPr>
              <w:t>.04</w:t>
            </w:r>
          </w:p>
        </w:tc>
        <w:tc>
          <w:tcPr>
            <w:tcW w:w="731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/>
              </w:rPr>
              <w:t>.11</w:t>
            </w:r>
          </w:p>
        </w:tc>
        <w:tc>
          <w:tcPr>
            <w:tcW w:w="94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1.74</w:t>
            </w:r>
          </w:p>
        </w:tc>
      </w:tr>
    </w:tbl>
    <w:p w:rsidR="005B5DE4" w:rsidRDefault="005B5DE4" w:rsidP="005B5DE4">
      <w:pPr>
        <w:spacing w:line="360" w:lineRule="exact"/>
        <w:jc w:val="left"/>
      </w:pP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23. 体质测试达标率88.69%，分专业体质测试合格率见附表10。</w:t>
      </w:r>
    </w:p>
    <w:p w:rsidR="005B5DE4" w:rsidRDefault="005B5DE4" w:rsidP="005B5DE4">
      <w:pPr>
        <w:spacing w:line="400" w:lineRule="exact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附表10 各专业体质测试合格率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320"/>
        <w:gridCol w:w="1880"/>
        <w:gridCol w:w="1635"/>
        <w:gridCol w:w="1518"/>
      </w:tblGrid>
      <w:tr w:rsidR="005B5DE4" w:rsidTr="00F17ED5">
        <w:trPr>
          <w:trHeight w:val="391"/>
          <w:tblHeader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参与测试人数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测试合格人数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合格率（%）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020101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经济学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157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80.1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020102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经济统计学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83.33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020401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国际经济与贸易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173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86.07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030201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政治学与行政学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90.67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030302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77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95.06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030503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思想政治教育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191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92.72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040104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教育技术学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182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153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84.07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040106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学前教育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443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425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95.94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040107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小学教育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640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615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96.09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汉语言文学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502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458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91.24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050103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汉语国际教育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184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173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94.02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050104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中国少数民族语言文学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93.33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050107T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秘书学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117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109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93.16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255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225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88.24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050214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柬埔寨语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72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67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93.06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050215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老挝语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91.23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050216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缅甸语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94.12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050220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泰语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84.78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050223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越南语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93.48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050262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商务英语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192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184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95.83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050302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广播电视学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157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88.2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050303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广告学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161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149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92.55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050306T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网络与新媒体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94.87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060101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历史学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178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86.83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070101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数学与应用数学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231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211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91.34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070102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信息与计算科学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186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166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89.25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070201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物理学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216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192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88.89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070301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化学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391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362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92.58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071001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生物科学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183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177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96.72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071002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生物技术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163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92.02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071102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应用心理学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143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92.26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071201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统计学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164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93.71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071202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应用统计学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156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88.64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080201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机械工程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503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399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79.32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080404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冶金工程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450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414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080601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电气工程及其自动化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410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335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81.71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080703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通信工程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211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170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80.57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080801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自动化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149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106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71.14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080901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240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83.75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080904K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信息安全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80.85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080906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数字媒体技术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179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152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84.92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082504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环境生态工程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161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148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91.93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082702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食品质量与安全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212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196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92.45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农学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192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94.12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090103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植物保护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207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188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90.82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090106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设施农业科学与工程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273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244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89.38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120201K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工商管理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195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163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83.59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120204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595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523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87.9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120601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物流管理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174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140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80.46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120902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酒店管理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163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80.69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130201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音乐表演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79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音乐学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154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139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90.26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130204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舞蹈表演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97.37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130205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舞蹈学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97.83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130402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绘画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82.52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130404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摄影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108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74.07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130502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视觉传达设计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80.25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130503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环境设计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113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92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81.42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130504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产品设计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97.67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1169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130507</w:t>
            </w:r>
          </w:p>
        </w:tc>
        <w:tc>
          <w:tcPr>
            <w:tcW w:w="232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工艺美术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123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105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85.37</w:t>
            </w:r>
          </w:p>
        </w:tc>
      </w:tr>
      <w:tr w:rsidR="005B5DE4" w:rsidTr="00F17ED5">
        <w:trPr>
          <w:trHeight w:val="391"/>
          <w:jc w:val="center"/>
        </w:trPr>
        <w:tc>
          <w:tcPr>
            <w:tcW w:w="3489" w:type="dxa"/>
            <w:gridSpan w:val="2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全校整体</w:t>
            </w:r>
          </w:p>
        </w:tc>
        <w:tc>
          <w:tcPr>
            <w:tcW w:w="1880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11,880</w:t>
            </w:r>
          </w:p>
        </w:tc>
        <w:tc>
          <w:tcPr>
            <w:tcW w:w="1635" w:type="dxa"/>
            <w:vAlign w:val="center"/>
          </w:tcPr>
          <w:p w:rsidR="005B5DE4" w:rsidRDefault="005B5DE4" w:rsidP="00F17ED5">
            <w:pPr>
              <w:spacing w:line="360" w:lineRule="exact"/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10,536</w:t>
            </w:r>
          </w:p>
        </w:tc>
        <w:tc>
          <w:tcPr>
            <w:tcW w:w="1518" w:type="dxa"/>
            <w:vAlign w:val="center"/>
          </w:tcPr>
          <w:p w:rsidR="005B5DE4" w:rsidRDefault="005B5DE4" w:rsidP="00F17ED5">
            <w:pPr>
              <w:spacing w:line="360" w:lineRule="exact"/>
              <w:rPr>
                <w:rFonts w:ascii="Calibri" w:hAnsi="Calibri"/>
              </w:rPr>
            </w:pPr>
            <w:r>
              <w:rPr>
                <w:rFonts w:ascii="宋体" w:hAnsi="宋体" w:hint="eastAsia"/>
                <w:szCs w:val="21"/>
              </w:rPr>
              <w:t>88.69</w:t>
            </w:r>
          </w:p>
        </w:tc>
      </w:tr>
    </w:tbl>
    <w:p w:rsidR="005B5DE4" w:rsidRDefault="005B5DE4" w:rsidP="005B5DE4">
      <w:pPr>
        <w:spacing w:line="400" w:lineRule="exact"/>
        <w:ind w:firstLineChars="200" w:firstLine="420"/>
        <w:jc w:val="left"/>
      </w:pP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24. 学生学习满意度（调查方法与结果）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将学生满意度调查作为了解和改进学风、提高学生学习效果的有力举措，组织2019届3,359名毕业生填写了“在校生满意度调查问卷”，调查内容重点针对“教学”“教学服务及设施”“学习成果”等六大类别。在“教学”类别的15个问题项中，满意度最高的是“教师的师德师风”，满意度为96.82%；满意度最低的是“国际交流学习平台”，为81.95%。“教学”</w:t>
      </w:r>
      <w:proofErr w:type="gramStart"/>
      <w:r>
        <w:rPr>
          <w:rFonts w:ascii="宋体" w:hAnsi="宋体" w:hint="eastAsia"/>
          <w:sz w:val="24"/>
        </w:rPr>
        <w:t>类总体</w:t>
      </w:r>
      <w:proofErr w:type="gramEnd"/>
      <w:r>
        <w:rPr>
          <w:rFonts w:ascii="宋体" w:hAnsi="宋体" w:hint="eastAsia"/>
          <w:sz w:val="24"/>
        </w:rPr>
        <w:t>平均满意度为89.65%。在“学习成果”类别的15个问题项中，满意度最高的是“人文情况”，为93.50%；满意度最低的是“大学学习成绩”，为80.13%。学生对“学习成果”</w:t>
      </w:r>
      <w:proofErr w:type="gramStart"/>
      <w:r>
        <w:rPr>
          <w:rFonts w:ascii="宋体" w:hAnsi="宋体" w:hint="eastAsia"/>
          <w:sz w:val="24"/>
        </w:rPr>
        <w:t>类总体</w:t>
      </w:r>
      <w:proofErr w:type="gramEnd"/>
      <w:r>
        <w:rPr>
          <w:rFonts w:ascii="宋体" w:hAnsi="宋体" w:hint="eastAsia"/>
          <w:sz w:val="24"/>
        </w:rPr>
        <w:t>平均满意度为88.31%。此外，学生“对学校的总体满意度”为94.95%，“对所学专业的总体满意度”为90.54%。学生满意度调研学风及学习效果等相关指标较2018年度均呈上升状态。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25. 用人单位对毕业生满意度（调查方法与结果）</w:t>
      </w:r>
    </w:p>
    <w:p w:rsidR="005B5DE4" w:rsidRDefault="005B5DE4" w:rsidP="005B5DE4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学校委托麦可思数据有限公司实施用人单位跟踪评价项目。学校向麦可思</w:t>
      </w:r>
      <w:r>
        <w:rPr>
          <w:rFonts w:ascii="宋体" w:hAnsi="宋体"/>
          <w:sz w:val="24"/>
        </w:rPr>
        <w:t>提供</w:t>
      </w:r>
      <w:r>
        <w:rPr>
          <w:rFonts w:ascii="宋体" w:hAnsi="宋体" w:hint="eastAsia"/>
          <w:sz w:val="24"/>
        </w:rPr>
        <w:t>近三年到校招聘的</w:t>
      </w:r>
      <w:r>
        <w:rPr>
          <w:rFonts w:ascii="宋体" w:hAnsi="宋体"/>
          <w:sz w:val="24"/>
        </w:rPr>
        <w:t>用人单位邮箱</w:t>
      </w:r>
      <w:r>
        <w:rPr>
          <w:rFonts w:ascii="宋体" w:hAnsi="宋体" w:hint="eastAsia"/>
          <w:sz w:val="24"/>
        </w:rPr>
        <w:t>，麦可思向用人单位发送调查问卷，回收后进行数据分析</w:t>
      </w:r>
      <w:r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调查的内容主要涉及“用人单位的需求状况”“用人单位聘用毕业生的理由”“用人单位对毕业生的工作能力、个人素质、知识水平评价”“用人单位对毕业生的使用评价”“用人单位与学校</w:t>
      </w:r>
      <w:proofErr w:type="gramStart"/>
      <w:r>
        <w:rPr>
          <w:rFonts w:ascii="宋体" w:hAnsi="宋体" w:hint="eastAsia"/>
          <w:sz w:val="24"/>
        </w:rPr>
        <w:t>校</w:t>
      </w:r>
      <w:proofErr w:type="gramEnd"/>
      <w:r>
        <w:rPr>
          <w:rFonts w:ascii="宋体" w:hAnsi="宋体" w:hint="eastAsia"/>
          <w:sz w:val="24"/>
        </w:rPr>
        <w:t>企合作的状况和方式”“用人单位希望本校提供的招聘支持”等六个方面。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麦可思调查显示：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（1）用人单位特征方面。过去三年来本校招聘应届毕业生的用人单位中，有近七成（</w:t>
      </w:r>
      <w:r>
        <w:rPr>
          <w:rFonts w:ascii="宋体" w:hAnsi="宋体"/>
          <w:sz w:val="24"/>
        </w:rPr>
        <w:t>67</w:t>
      </w:r>
      <w:r>
        <w:rPr>
          <w:rFonts w:ascii="宋体" w:hAnsi="宋体" w:hint="eastAsia"/>
          <w:sz w:val="24"/>
        </w:rPr>
        <w:t>%）聘用过本校应届毕业生，“校园招聘”（42%）和“社会专门人才招聘会”（33%）是</w:t>
      </w:r>
      <w:r>
        <w:rPr>
          <w:rFonts w:ascii="宋体" w:hAnsi="宋体"/>
          <w:sz w:val="24"/>
        </w:rPr>
        <w:t>聘用本校应届毕业生的</w:t>
      </w:r>
      <w:r>
        <w:rPr>
          <w:rFonts w:ascii="宋体" w:hAnsi="宋体" w:hint="eastAsia"/>
          <w:sz w:val="24"/>
        </w:rPr>
        <w:t>主要渠道。从用人单位类型来看，政府机构/科研或其他事业单位（52%）和民营企业/个体（33%）的比例较高；从行业</w:t>
      </w:r>
      <w:r>
        <w:rPr>
          <w:rFonts w:ascii="宋体" w:hAnsi="宋体" w:hint="eastAsia"/>
          <w:sz w:val="24"/>
        </w:rPr>
        <w:lastRenderedPageBreak/>
        <w:t>类来看，“教育业”</w:t>
      </w:r>
      <w:r>
        <w:rPr>
          <w:rFonts w:ascii="宋体" w:hAnsi="宋体"/>
          <w:sz w:val="24"/>
        </w:rPr>
        <w:t>用人单位的比例（52.1%）最高</w:t>
      </w:r>
      <w:r>
        <w:rPr>
          <w:rFonts w:ascii="宋体" w:hAnsi="宋体" w:hint="eastAsia"/>
          <w:sz w:val="24"/>
        </w:rPr>
        <w:t>，此外，在政府及公共管理、农/林/牧/渔和信息技术等领域也有所涉及。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（2）聘用理由方面。用人单位聘用本校应届毕业生的主要理由是“专业对口”（59%）、“能力和知识结构合格”（57%），对本校毕业生知识能力结构的认可度较高。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（3）使用评价。</w:t>
      </w:r>
      <w:r>
        <w:rPr>
          <w:rFonts w:ascii="宋体" w:hAnsi="宋体"/>
          <w:sz w:val="24"/>
        </w:rPr>
        <w:t>聘用过本校应届毕业生的用人单位</w:t>
      </w:r>
      <w:r>
        <w:rPr>
          <w:rFonts w:ascii="宋体" w:hAnsi="宋体" w:hint="eastAsia"/>
          <w:sz w:val="24"/>
        </w:rPr>
        <w:t>有</w:t>
      </w:r>
      <w:r>
        <w:rPr>
          <w:rFonts w:ascii="宋体" w:hAnsi="宋体"/>
          <w:sz w:val="24"/>
        </w:rPr>
        <w:t>41</w:t>
      </w:r>
      <w:r>
        <w:rPr>
          <w:rFonts w:ascii="宋体" w:hAnsi="宋体" w:hint="eastAsia"/>
          <w:sz w:val="24"/>
        </w:rPr>
        <w:t>%认为</w:t>
      </w:r>
      <w:r>
        <w:rPr>
          <w:rFonts w:ascii="宋体" w:hAnsi="宋体"/>
          <w:sz w:val="24"/>
        </w:rPr>
        <w:t>本校应届毕业生的整体表现高于平均水平，有56%认为</w:t>
      </w:r>
      <w:r>
        <w:rPr>
          <w:rFonts w:ascii="宋体" w:hAnsi="宋体" w:hint="eastAsia"/>
          <w:sz w:val="24"/>
        </w:rPr>
        <w:t>本校应届毕业生的整体表现处于平均水平。同时，绝大多数（</w:t>
      </w:r>
      <w:r>
        <w:rPr>
          <w:rFonts w:ascii="宋体" w:hAnsi="宋体"/>
          <w:sz w:val="24"/>
        </w:rPr>
        <w:t>97%</w:t>
      </w:r>
      <w:r>
        <w:rPr>
          <w:rFonts w:ascii="宋体" w:hAnsi="宋体" w:hint="eastAsia"/>
          <w:sz w:val="24"/>
        </w:rPr>
        <w:t>）来校招聘的用人单位均对本校毕业生表示满意，且来本校招聘过的用人单位均</w:t>
      </w:r>
      <w:r>
        <w:rPr>
          <w:rFonts w:ascii="宋体" w:hAnsi="宋体"/>
          <w:sz w:val="24"/>
        </w:rPr>
        <w:t>表示未来愿意继续招聘本校应届毕业生</w:t>
      </w:r>
      <w:r>
        <w:rPr>
          <w:rFonts w:ascii="宋体" w:hAnsi="宋体" w:hint="eastAsia"/>
          <w:sz w:val="24"/>
        </w:rPr>
        <w:t>。可见用人单位对本校毕业生的评价较高。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（4）能力、素质、知识需求方面。用人单位需求程度较高的能力、素质、知识对应的满意度也较高，可见本校对应届毕业生在工作能力、个人素质和知识水平方面的培养与用人单位需求基本一致。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（5）培养反馈。人才培养过程中，用人单位认为本校最需要改进的方面是“加强培养学生综合素质”（69%），</w:t>
      </w:r>
      <w:r>
        <w:rPr>
          <w:rFonts w:ascii="宋体" w:hAnsi="宋体"/>
          <w:sz w:val="24"/>
        </w:rPr>
        <w:t>其次是</w:t>
      </w:r>
      <w:r>
        <w:rPr>
          <w:rFonts w:ascii="宋体" w:hAnsi="宋体" w:hint="eastAsia"/>
          <w:sz w:val="24"/>
        </w:rPr>
        <w:t>“加强实习实训工作”（57%）；专业教学过程中，用人单位认为本校需要改进的方面主要是“加强实践教学环节”（63%）、“加强培养学生终身学习的能力”（59%）、“加强专业基础知识和能力的培养”（54%）。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（6）校企合作。过去三年来本校招聘过的用人单位中，有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%</w:t>
      </w:r>
      <w:r>
        <w:rPr>
          <w:rFonts w:ascii="宋体" w:hAnsi="宋体"/>
          <w:sz w:val="24"/>
        </w:rPr>
        <w:t>与本校</w:t>
      </w:r>
      <w:proofErr w:type="gramStart"/>
      <w:r>
        <w:rPr>
          <w:rFonts w:ascii="宋体" w:hAnsi="宋体"/>
          <w:sz w:val="24"/>
        </w:rPr>
        <w:t>有过校企</w:t>
      </w:r>
      <w:proofErr w:type="gramEnd"/>
      <w:r>
        <w:rPr>
          <w:rFonts w:ascii="宋体" w:hAnsi="宋体"/>
          <w:sz w:val="24"/>
        </w:rPr>
        <w:t>合作。</w:t>
      </w:r>
      <w:r>
        <w:rPr>
          <w:rFonts w:ascii="宋体" w:hAnsi="宋体" w:hint="eastAsia"/>
          <w:sz w:val="24"/>
        </w:rPr>
        <w:t>在剩下的与本校没有校企合作的用人单</w:t>
      </w:r>
      <w:r>
        <w:rPr>
          <w:rFonts w:ascii="宋体" w:hAnsi="宋体"/>
          <w:sz w:val="24"/>
        </w:rPr>
        <w:t>位</w:t>
      </w:r>
      <w:r>
        <w:rPr>
          <w:rFonts w:ascii="宋体" w:hAnsi="宋体" w:hint="eastAsia"/>
          <w:sz w:val="24"/>
        </w:rPr>
        <w:t>中，有</w:t>
      </w:r>
      <w:r>
        <w:rPr>
          <w:rFonts w:ascii="宋体" w:hAnsi="宋体"/>
          <w:sz w:val="24"/>
        </w:rPr>
        <w:t>63%愿意提供实习机会给本校应届毕业生</w:t>
      </w:r>
      <w:r>
        <w:rPr>
          <w:rFonts w:ascii="宋体" w:hAnsi="宋体" w:hint="eastAsia"/>
          <w:sz w:val="24"/>
        </w:rPr>
        <w:t>。</w:t>
      </w:r>
    </w:p>
    <w:p w:rsidR="005B5DE4" w:rsidRDefault="005B5DE4" w:rsidP="005B5DE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26. 其它与本科教学质量相关数据</w:t>
      </w:r>
    </w:p>
    <w:p w:rsidR="005B5DE4" w:rsidRDefault="005B5DE4" w:rsidP="005B5DE4">
      <w:pPr>
        <w:spacing w:line="400" w:lineRule="exact"/>
        <w:ind w:firstLineChars="81" w:firstLine="194"/>
        <w:rPr>
          <w:rFonts w:ascii="宋体" w:hAnsi="宋体"/>
          <w:color w:val="000000"/>
          <w:sz w:val="24"/>
        </w:rPr>
      </w:pPr>
    </w:p>
    <w:p w:rsidR="005B5DE4" w:rsidRDefault="005B5DE4" w:rsidP="005B5DE4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5B5DE4" w:rsidRDefault="005B5DE4" w:rsidP="005B5DE4">
      <w:pPr>
        <w:spacing w:line="400" w:lineRule="exact"/>
        <w:ind w:firstLine="480"/>
        <w:jc w:val="center"/>
        <w:rPr>
          <w:rFonts w:ascii="宋体" w:hAnsi="宋体"/>
          <w:sz w:val="24"/>
        </w:rPr>
      </w:pPr>
    </w:p>
    <w:p w:rsidR="005B5DE4" w:rsidRDefault="005B5DE4" w:rsidP="005B5DE4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5B5DE4" w:rsidRDefault="005B5DE4" w:rsidP="005B5DE4">
      <w:pPr>
        <w:spacing w:line="400" w:lineRule="exact"/>
        <w:ind w:firstLine="480"/>
        <w:rPr>
          <w:rFonts w:ascii="宋体" w:hAnsi="宋体"/>
          <w:sz w:val="24"/>
        </w:rPr>
      </w:pPr>
    </w:p>
    <w:p w:rsidR="005B5DE4" w:rsidRDefault="005B5DE4" w:rsidP="005B5DE4">
      <w:pPr>
        <w:spacing w:line="400" w:lineRule="exact"/>
        <w:ind w:firstLine="480"/>
        <w:rPr>
          <w:rFonts w:ascii="宋体" w:hAnsi="宋体"/>
          <w:sz w:val="24"/>
        </w:rPr>
      </w:pPr>
    </w:p>
    <w:p w:rsidR="005B5DE4" w:rsidRDefault="005B5DE4" w:rsidP="005B5DE4">
      <w:pPr>
        <w:spacing w:line="400" w:lineRule="exact"/>
        <w:ind w:firstLineChars="81" w:firstLine="194"/>
        <w:rPr>
          <w:rFonts w:ascii="宋体" w:hAnsi="宋体"/>
          <w:color w:val="000000"/>
          <w:sz w:val="24"/>
        </w:rPr>
      </w:pPr>
    </w:p>
    <w:p w:rsidR="005B5DE4" w:rsidRDefault="005B5DE4" w:rsidP="005B5DE4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5B5DE4" w:rsidRDefault="005B5DE4" w:rsidP="005B5DE4">
      <w:pPr>
        <w:rPr>
          <w:rFonts w:ascii="仿宋_GB2312" w:eastAsia="仿宋_GB2312"/>
          <w:sz w:val="32"/>
          <w:szCs w:val="32"/>
        </w:rPr>
      </w:pPr>
    </w:p>
    <w:p w:rsidR="008831AE" w:rsidRDefault="008831AE"/>
    <w:sectPr w:rsidR="008831A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8D" w:rsidRDefault="009E358D" w:rsidP="005B5DE4">
      <w:r>
        <w:separator/>
      </w:r>
    </w:p>
  </w:endnote>
  <w:endnote w:type="continuationSeparator" w:id="0">
    <w:p w:rsidR="009E358D" w:rsidRDefault="009E358D" w:rsidP="005B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E4" w:rsidRDefault="005B5DE4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D0C959" wp14:editId="41C91DF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6855" cy="139700"/>
              <wp:effectExtent l="0" t="0" r="3175" b="0"/>
              <wp:wrapNone/>
              <wp:docPr id="45" name="文本框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DE4" w:rsidRDefault="005B5DE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- 62 -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left:0;text-align:left;margin-left:-32.55pt;margin-top:0;width:18.65pt;height:1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" filled="f" stroked="f" strokeweight="1.25pt">
              <v:textbox style="mso-fit-shape-to-text:t" inset="0,0,0,0">
                <w:txbxContent>
                  <w:p w:rsidR="005B5DE4" w:rsidRDefault="005B5DE4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- 62 -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E4" w:rsidRDefault="005B5DE4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E92C0" wp14:editId="07A0A55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8125" cy="139700"/>
              <wp:effectExtent l="0" t="1270" r="635" b="1905"/>
              <wp:wrapNone/>
              <wp:docPr id="44" name="文本框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DE4" w:rsidRDefault="005B5DE4">
                          <w:pPr>
                            <w:pStyle w:val="a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F7752" w:rsidRPr="00FF7752">
                            <w:rPr>
                              <w:noProof/>
                              <w:lang w:val="zh-CN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4" o:spid="_x0000_s1027" type="#_x0000_t202" style="position:absolute;left:0;text-align:left;margin-left:-32.45pt;margin-top:0;width:18.7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" filled="f" stroked="f" strokeweight="1.25pt">
              <v:textbox style="mso-fit-shape-to-text:t" inset="0,0,0,0">
                <w:txbxContent>
                  <w:p w:rsidR="005B5DE4" w:rsidRDefault="005B5DE4">
                    <w:pPr>
                      <w:pStyle w:val="a4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F7752" w:rsidRPr="00FF7752">
                      <w:rPr>
                        <w:noProof/>
                        <w:lang w:val="zh-CN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B5DE4" w:rsidRDefault="005B5DE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8D" w:rsidRDefault="009E358D" w:rsidP="005B5DE4">
      <w:r>
        <w:separator/>
      </w:r>
    </w:p>
  </w:footnote>
  <w:footnote w:type="continuationSeparator" w:id="0">
    <w:p w:rsidR="009E358D" w:rsidRDefault="009E358D" w:rsidP="005B5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17"/>
    <w:rsid w:val="005B5DE4"/>
    <w:rsid w:val="008831AE"/>
    <w:rsid w:val="009E358D"/>
    <w:rsid w:val="00A1650E"/>
    <w:rsid w:val="00AD3D17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B5DE4"/>
    <w:pPr>
      <w:keepNext/>
      <w:keepLines/>
      <w:spacing w:afterLines="100" w:line="360" w:lineRule="auto"/>
      <w:jc w:val="center"/>
      <w:outlineLvl w:val="0"/>
    </w:pPr>
    <w:rPr>
      <w:rFonts w:ascii="Calibri" w:eastAsia="方正小标宋简体" w:hAnsi="Calibr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B5DE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B5DE4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5B5DE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B5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D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5D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DE4"/>
    <w:rPr>
      <w:sz w:val="18"/>
      <w:szCs w:val="18"/>
    </w:rPr>
  </w:style>
  <w:style w:type="character" w:customStyle="1" w:styleId="1Char">
    <w:name w:val="标题 1 Char"/>
    <w:basedOn w:val="a0"/>
    <w:link w:val="1"/>
    <w:rsid w:val="005B5DE4"/>
    <w:rPr>
      <w:rFonts w:ascii="Calibri" w:eastAsia="方正小标宋简体" w:hAnsi="Calibri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5B5DE4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B5DE4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B5DE4"/>
    <w:rPr>
      <w:rFonts w:ascii="Cambria" w:eastAsia="宋体" w:hAnsi="Cambria" w:cs="Times New Roman"/>
      <w:b/>
      <w:bCs/>
      <w:sz w:val="28"/>
      <w:szCs w:val="28"/>
    </w:rPr>
  </w:style>
  <w:style w:type="character" w:styleId="a5">
    <w:name w:val="annotation reference"/>
    <w:uiPriority w:val="99"/>
    <w:unhideWhenUsed/>
    <w:rsid w:val="005B5DE4"/>
    <w:rPr>
      <w:sz w:val="21"/>
      <w:szCs w:val="21"/>
    </w:rPr>
  </w:style>
  <w:style w:type="character" w:styleId="a6">
    <w:name w:val="Strong"/>
    <w:uiPriority w:val="22"/>
    <w:qFormat/>
    <w:rsid w:val="005B5DE4"/>
    <w:rPr>
      <w:b/>
      <w:bCs/>
    </w:rPr>
  </w:style>
  <w:style w:type="character" w:styleId="a7">
    <w:name w:val="Hyperlink"/>
    <w:uiPriority w:val="99"/>
    <w:unhideWhenUsed/>
    <w:qFormat/>
    <w:rsid w:val="005B5DE4"/>
    <w:rPr>
      <w:color w:val="0000FF"/>
      <w:u w:val="single"/>
    </w:rPr>
  </w:style>
  <w:style w:type="character" w:styleId="a8">
    <w:name w:val="page number"/>
    <w:basedOn w:val="a0"/>
    <w:rsid w:val="005B5DE4"/>
  </w:style>
  <w:style w:type="character" w:customStyle="1" w:styleId="Char1">
    <w:name w:val="纯文本 Char"/>
    <w:link w:val="10"/>
    <w:uiPriority w:val="99"/>
    <w:rsid w:val="005B5DE4"/>
    <w:rPr>
      <w:rFonts w:ascii="等线" w:eastAsia="等线" w:hAnsi="Courier New" w:cs="Courier New"/>
      <w:sz w:val="24"/>
    </w:rPr>
  </w:style>
  <w:style w:type="character" w:styleId="a9">
    <w:name w:val="FollowedHyperlink"/>
    <w:uiPriority w:val="99"/>
    <w:unhideWhenUsed/>
    <w:rsid w:val="005B5DE4"/>
    <w:rPr>
      <w:color w:val="954F72"/>
      <w:u w:val="single"/>
    </w:rPr>
  </w:style>
  <w:style w:type="character" w:customStyle="1" w:styleId="HTMLChar">
    <w:name w:val="HTML 预设格式 Char"/>
    <w:link w:val="HTML"/>
    <w:uiPriority w:val="99"/>
    <w:rsid w:val="005B5DE4"/>
    <w:rPr>
      <w:rFonts w:ascii="宋体" w:hAnsi="宋体" w:cs="宋体"/>
      <w:sz w:val="24"/>
      <w:szCs w:val="24"/>
    </w:rPr>
  </w:style>
  <w:style w:type="character" w:customStyle="1" w:styleId="Char2">
    <w:name w:val="副标题 Char"/>
    <w:link w:val="aa"/>
    <w:uiPriority w:val="11"/>
    <w:rsid w:val="005B5DE4"/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批注框文本 Char"/>
    <w:link w:val="ab"/>
    <w:uiPriority w:val="99"/>
    <w:rsid w:val="005B5DE4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无间隔 Char"/>
    <w:link w:val="ac"/>
    <w:uiPriority w:val="1"/>
    <w:qFormat/>
    <w:rsid w:val="005B5DE4"/>
    <w:rPr>
      <w:rFonts w:ascii="Calibri" w:hAnsi="Calibri"/>
      <w:sz w:val="22"/>
    </w:rPr>
  </w:style>
  <w:style w:type="character" w:customStyle="1" w:styleId="Char5">
    <w:name w:val="日期 Char"/>
    <w:link w:val="ad"/>
    <w:uiPriority w:val="99"/>
    <w:qFormat/>
    <w:rsid w:val="005B5DE4"/>
    <w:rPr>
      <w:szCs w:val="24"/>
    </w:rPr>
  </w:style>
  <w:style w:type="character" w:customStyle="1" w:styleId="fontstyle01">
    <w:name w:val="fontstyle01"/>
    <w:rsid w:val="005B5DE4"/>
    <w:rPr>
      <w:rFonts w:ascii="仿宋_GB2312" w:eastAsia="仿宋_GB2312" w:hint="eastAsia"/>
      <w:color w:val="000000"/>
      <w:sz w:val="32"/>
      <w:szCs w:val="32"/>
    </w:rPr>
  </w:style>
  <w:style w:type="character" w:customStyle="1" w:styleId="ae">
    <w:name w:val="标题四 字符"/>
    <w:link w:val="af"/>
    <w:rsid w:val="005B5DE4"/>
    <w:rPr>
      <w:rFonts w:ascii="Calibri" w:eastAsia="黑体" w:hAnsi="Calibri"/>
      <w:sz w:val="24"/>
      <w:szCs w:val="32"/>
    </w:rPr>
  </w:style>
  <w:style w:type="character" w:customStyle="1" w:styleId="af0">
    <w:name w:val="标题三 字符"/>
    <w:link w:val="af1"/>
    <w:rsid w:val="005B5DE4"/>
    <w:rPr>
      <w:rFonts w:eastAsia="黑体"/>
      <w:sz w:val="28"/>
      <w:szCs w:val="32"/>
    </w:rPr>
  </w:style>
  <w:style w:type="character" w:customStyle="1" w:styleId="af2">
    <w:name w:val="标题二 字符"/>
    <w:link w:val="af3"/>
    <w:rsid w:val="005B5DE4"/>
    <w:rPr>
      <w:rFonts w:eastAsia="黑体"/>
      <w:sz w:val="30"/>
      <w:szCs w:val="32"/>
    </w:rPr>
  </w:style>
  <w:style w:type="character" w:customStyle="1" w:styleId="af4">
    <w:name w:val="未处理的提及"/>
    <w:uiPriority w:val="99"/>
    <w:unhideWhenUsed/>
    <w:rsid w:val="005B5DE4"/>
    <w:rPr>
      <w:color w:val="605E5C"/>
      <w:shd w:val="clear" w:color="auto" w:fill="E1DFDD"/>
    </w:rPr>
  </w:style>
  <w:style w:type="character" w:customStyle="1" w:styleId="3Char0">
    <w:name w:val="正文文本缩进 3 Char"/>
    <w:link w:val="30"/>
    <w:uiPriority w:val="99"/>
    <w:rsid w:val="005B5DE4"/>
    <w:rPr>
      <w:rFonts w:ascii="宋体" w:hAnsi="宋体" w:cs="宋体"/>
      <w:color w:val="FF0000"/>
      <w:szCs w:val="21"/>
    </w:rPr>
  </w:style>
  <w:style w:type="character" w:customStyle="1" w:styleId="3Char1">
    <w:name w:val="正文文本缩进 3 Char1"/>
    <w:semiHidden/>
    <w:rsid w:val="005B5DE4"/>
    <w:rPr>
      <w:kern w:val="2"/>
      <w:sz w:val="16"/>
      <w:szCs w:val="16"/>
    </w:rPr>
  </w:style>
  <w:style w:type="character" w:customStyle="1" w:styleId="af5">
    <w:name w:val="标题一 字符"/>
    <w:link w:val="af6"/>
    <w:rsid w:val="005B5DE4"/>
    <w:rPr>
      <w:rFonts w:ascii="仿宋" w:eastAsia="仿宋" w:hAnsi="仿宋" w:cs="仿宋"/>
      <w:b/>
      <w:sz w:val="44"/>
      <w:szCs w:val="44"/>
    </w:rPr>
  </w:style>
  <w:style w:type="character" w:customStyle="1" w:styleId="15">
    <w:name w:val="15"/>
    <w:rsid w:val="005B5DE4"/>
    <w:rPr>
      <w:rFonts w:ascii="宋体" w:eastAsia="宋体" w:hAnsi="Courier New" w:cs="Courier New" w:hint="eastAsia"/>
      <w:sz w:val="20"/>
      <w:szCs w:val="20"/>
    </w:rPr>
  </w:style>
  <w:style w:type="character" w:customStyle="1" w:styleId="Char6">
    <w:name w:val="标题 Char"/>
    <w:link w:val="af7"/>
    <w:uiPriority w:val="10"/>
    <w:rsid w:val="005B5DE4"/>
    <w:rPr>
      <w:rFonts w:ascii="黑体" w:eastAsia="黑体" w:hAnsi="Calibri Light"/>
      <w:bCs/>
      <w:sz w:val="32"/>
      <w:szCs w:val="32"/>
    </w:rPr>
  </w:style>
  <w:style w:type="character" w:customStyle="1" w:styleId="font01">
    <w:name w:val="font01"/>
    <w:rsid w:val="005B5DE4"/>
    <w:rPr>
      <w:rFonts w:ascii="Calibri" w:hAnsi="Calibri" w:cs="Calibri" w:hint="default"/>
      <w:i w:val="0"/>
      <w:color w:val="0000FF"/>
      <w:sz w:val="22"/>
      <w:szCs w:val="22"/>
      <w:u w:val="none"/>
    </w:rPr>
  </w:style>
  <w:style w:type="character" w:customStyle="1" w:styleId="Char10">
    <w:name w:val="副标题 Char1"/>
    <w:uiPriority w:val="11"/>
    <w:rsid w:val="005B5DE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1">
    <w:name w:val="标题 Char1"/>
    <w:uiPriority w:val="10"/>
    <w:rsid w:val="005B5DE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7">
    <w:name w:val="批注文字 Char"/>
    <w:link w:val="af8"/>
    <w:uiPriority w:val="99"/>
    <w:rsid w:val="005B5DE4"/>
    <w:rPr>
      <w:rFonts w:ascii="Calibri" w:hAnsi="Calibri"/>
    </w:rPr>
  </w:style>
  <w:style w:type="character" w:customStyle="1" w:styleId="af9">
    <w:name w:val="表格样式 字符"/>
    <w:link w:val="afa"/>
    <w:rsid w:val="005B5DE4"/>
    <w:rPr>
      <w:rFonts w:cs="Courier New"/>
      <w:sz w:val="18"/>
      <w:szCs w:val="24"/>
    </w:rPr>
  </w:style>
  <w:style w:type="character" w:customStyle="1" w:styleId="Char12">
    <w:name w:val="纯文本 Char1"/>
    <w:link w:val="afb"/>
    <w:rsid w:val="005B5DE4"/>
    <w:rPr>
      <w:rFonts w:ascii="宋体" w:hAnsi="Courier New" w:cs="Courier New"/>
      <w:szCs w:val="21"/>
    </w:rPr>
  </w:style>
  <w:style w:type="paragraph" w:styleId="af7">
    <w:name w:val="Title"/>
    <w:next w:val="a"/>
    <w:link w:val="Char6"/>
    <w:uiPriority w:val="10"/>
    <w:qFormat/>
    <w:rsid w:val="005B5DE4"/>
    <w:pPr>
      <w:spacing w:before="240" w:after="60"/>
      <w:jc w:val="center"/>
      <w:outlineLvl w:val="0"/>
    </w:pPr>
    <w:rPr>
      <w:rFonts w:ascii="黑体" w:eastAsia="黑体" w:hAnsi="Calibri Light"/>
      <w:bCs/>
      <w:sz w:val="32"/>
      <w:szCs w:val="32"/>
    </w:rPr>
  </w:style>
  <w:style w:type="character" w:customStyle="1" w:styleId="Char20">
    <w:name w:val="标题 Char2"/>
    <w:basedOn w:val="a0"/>
    <w:uiPriority w:val="10"/>
    <w:rsid w:val="005B5DE4"/>
    <w:rPr>
      <w:rFonts w:asciiTheme="majorHAnsi" w:eastAsia="宋体" w:hAnsiTheme="majorHAnsi" w:cstheme="majorBidi"/>
      <w:b/>
      <w:bCs/>
      <w:sz w:val="32"/>
      <w:szCs w:val="32"/>
    </w:rPr>
  </w:style>
  <w:style w:type="paragraph" w:styleId="af8">
    <w:name w:val="annotation text"/>
    <w:basedOn w:val="a"/>
    <w:link w:val="Char7"/>
    <w:uiPriority w:val="99"/>
    <w:unhideWhenUsed/>
    <w:rsid w:val="005B5DE4"/>
    <w:pPr>
      <w:jc w:val="left"/>
    </w:pPr>
    <w:rPr>
      <w:rFonts w:ascii="Calibri" w:eastAsiaTheme="minorEastAsia" w:hAnsi="Calibri" w:cstheme="minorBidi"/>
      <w:szCs w:val="22"/>
    </w:rPr>
  </w:style>
  <w:style w:type="character" w:customStyle="1" w:styleId="Char13">
    <w:name w:val="批注文字 Char1"/>
    <w:basedOn w:val="a0"/>
    <w:uiPriority w:val="99"/>
    <w:semiHidden/>
    <w:rsid w:val="005B5DE4"/>
    <w:rPr>
      <w:rFonts w:ascii="Times New Roman" w:eastAsia="宋体" w:hAnsi="Times New Roman" w:cs="Times New Roman"/>
      <w:szCs w:val="24"/>
    </w:rPr>
  </w:style>
  <w:style w:type="paragraph" w:styleId="31">
    <w:name w:val="toc 3"/>
    <w:basedOn w:val="a"/>
    <w:next w:val="a"/>
    <w:uiPriority w:val="39"/>
    <w:unhideWhenUsed/>
    <w:qFormat/>
    <w:rsid w:val="005B5DE4"/>
    <w:pPr>
      <w:ind w:leftChars="400" w:left="84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rsid w:val="005B5DE4"/>
    <w:pPr>
      <w:ind w:leftChars="1000" w:left="2100"/>
    </w:pPr>
  </w:style>
  <w:style w:type="paragraph" w:styleId="11">
    <w:name w:val="toc 1"/>
    <w:basedOn w:val="a"/>
    <w:next w:val="a"/>
    <w:uiPriority w:val="39"/>
    <w:unhideWhenUsed/>
    <w:qFormat/>
    <w:rsid w:val="005B5DE4"/>
    <w:rPr>
      <w:rFonts w:ascii="Calibri" w:hAnsi="Calibri"/>
      <w:szCs w:val="22"/>
    </w:rPr>
  </w:style>
  <w:style w:type="paragraph" w:styleId="5">
    <w:name w:val="toc 5"/>
    <w:basedOn w:val="a"/>
    <w:next w:val="a"/>
    <w:uiPriority w:val="39"/>
    <w:rsid w:val="005B5DE4"/>
    <w:pPr>
      <w:ind w:leftChars="800" w:left="1680"/>
    </w:pPr>
  </w:style>
  <w:style w:type="paragraph" w:styleId="30">
    <w:name w:val="Body Text Indent 3"/>
    <w:basedOn w:val="a"/>
    <w:link w:val="3Char0"/>
    <w:uiPriority w:val="99"/>
    <w:unhideWhenUsed/>
    <w:rsid w:val="005B5DE4"/>
    <w:pPr>
      <w:ind w:firstLine="180"/>
    </w:pPr>
    <w:rPr>
      <w:rFonts w:ascii="宋体" w:eastAsiaTheme="minorEastAsia" w:hAnsi="宋体" w:cs="宋体"/>
      <w:color w:val="FF0000"/>
      <w:szCs w:val="21"/>
    </w:rPr>
  </w:style>
  <w:style w:type="character" w:customStyle="1" w:styleId="3Char2">
    <w:name w:val="正文文本缩进 3 Char2"/>
    <w:basedOn w:val="a0"/>
    <w:uiPriority w:val="99"/>
    <w:semiHidden/>
    <w:rsid w:val="005B5DE4"/>
    <w:rPr>
      <w:rFonts w:ascii="Times New Roman" w:eastAsia="宋体" w:hAnsi="Times New Roman" w:cs="Times New Roman"/>
      <w:sz w:val="16"/>
      <w:szCs w:val="16"/>
    </w:rPr>
  </w:style>
  <w:style w:type="paragraph" w:styleId="40">
    <w:name w:val="toc 4"/>
    <w:basedOn w:val="a"/>
    <w:next w:val="a"/>
    <w:uiPriority w:val="39"/>
    <w:rsid w:val="005B5DE4"/>
    <w:pPr>
      <w:ind w:leftChars="600" w:left="1260"/>
    </w:pPr>
  </w:style>
  <w:style w:type="paragraph" w:styleId="afb">
    <w:name w:val="Plain Text"/>
    <w:basedOn w:val="a"/>
    <w:link w:val="Char12"/>
    <w:unhideWhenUsed/>
    <w:rsid w:val="005B5DE4"/>
    <w:rPr>
      <w:rFonts w:ascii="宋体" w:eastAsiaTheme="minorEastAsia" w:hAnsi="Courier New" w:cs="Courier New"/>
      <w:szCs w:val="21"/>
    </w:rPr>
  </w:style>
  <w:style w:type="character" w:customStyle="1" w:styleId="Char21">
    <w:name w:val="纯文本 Char2"/>
    <w:basedOn w:val="a0"/>
    <w:uiPriority w:val="99"/>
    <w:semiHidden/>
    <w:rsid w:val="005B5DE4"/>
    <w:rPr>
      <w:rFonts w:ascii="宋体" w:eastAsia="宋体" w:hAnsi="Courier New" w:cs="Courier New"/>
      <w:szCs w:val="21"/>
    </w:rPr>
  </w:style>
  <w:style w:type="paragraph" w:styleId="7">
    <w:name w:val="toc 7"/>
    <w:basedOn w:val="a"/>
    <w:next w:val="a"/>
    <w:uiPriority w:val="39"/>
    <w:rsid w:val="005B5DE4"/>
    <w:pPr>
      <w:ind w:leftChars="1200" w:left="2520"/>
    </w:pPr>
  </w:style>
  <w:style w:type="paragraph" w:styleId="ab">
    <w:name w:val="Balloon Text"/>
    <w:basedOn w:val="a"/>
    <w:link w:val="Char3"/>
    <w:uiPriority w:val="99"/>
    <w:unhideWhenUsed/>
    <w:rsid w:val="005B5DE4"/>
    <w:rPr>
      <w:sz w:val="18"/>
      <w:szCs w:val="18"/>
    </w:rPr>
  </w:style>
  <w:style w:type="character" w:customStyle="1" w:styleId="Char14">
    <w:name w:val="批注框文本 Char1"/>
    <w:basedOn w:val="a0"/>
    <w:uiPriority w:val="99"/>
    <w:semiHidden/>
    <w:rsid w:val="005B5DE4"/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5B5DE4"/>
    <w:pPr>
      <w:ind w:leftChars="200" w:left="420"/>
    </w:pPr>
    <w:rPr>
      <w:rFonts w:ascii="Calibri" w:hAnsi="Calibri"/>
      <w:szCs w:val="22"/>
    </w:rPr>
  </w:style>
  <w:style w:type="paragraph" w:styleId="afc">
    <w:name w:val="Normal (Web)"/>
    <w:basedOn w:val="a"/>
    <w:uiPriority w:val="99"/>
    <w:unhideWhenUsed/>
    <w:qFormat/>
    <w:rsid w:val="005B5D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oc 8"/>
    <w:basedOn w:val="a"/>
    <w:next w:val="a"/>
    <w:uiPriority w:val="39"/>
    <w:rsid w:val="005B5DE4"/>
    <w:pPr>
      <w:ind w:leftChars="1400" w:left="2940"/>
    </w:pPr>
  </w:style>
  <w:style w:type="paragraph" w:styleId="9">
    <w:name w:val="toc 9"/>
    <w:basedOn w:val="a"/>
    <w:next w:val="a"/>
    <w:uiPriority w:val="39"/>
    <w:qFormat/>
    <w:rsid w:val="005B5DE4"/>
    <w:pPr>
      <w:ind w:leftChars="1600" w:left="3360"/>
    </w:pPr>
  </w:style>
  <w:style w:type="paragraph" w:styleId="ad">
    <w:name w:val="Date"/>
    <w:basedOn w:val="a"/>
    <w:next w:val="a"/>
    <w:link w:val="Char5"/>
    <w:uiPriority w:val="99"/>
    <w:unhideWhenUsed/>
    <w:rsid w:val="005B5DE4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5">
    <w:name w:val="日期 Char1"/>
    <w:basedOn w:val="a0"/>
    <w:uiPriority w:val="99"/>
    <w:semiHidden/>
    <w:rsid w:val="005B5DE4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uiPriority w:val="99"/>
    <w:unhideWhenUsed/>
    <w:rsid w:val="005B5D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</w:rPr>
  </w:style>
  <w:style w:type="character" w:customStyle="1" w:styleId="HTMLChar1">
    <w:name w:val="HTML 预设格式 Char1"/>
    <w:basedOn w:val="a0"/>
    <w:uiPriority w:val="99"/>
    <w:semiHidden/>
    <w:rsid w:val="005B5DE4"/>
    <w:rPr>
      <w:rFonts w:ascii="Courier New" w:eastAsia="宋体" w:hAnsi="Courier New" w:cs="Courier New"/>
      <w:sz w:val="20"/>
      <w:szCs w:val="20"/>
    </w:rPr>
  </w:style>
  <w:style w:type="paragraph" w:styleId="aa">
    <w:name w:val="Subtitle"/>
    <w:basedOn w:val="a"/>
    <w:next w:val="a"/>
    <w:link w:val="Char2"/>
    <w:uiPriority w:val="11"/>
    <w:qFormat/>
    <w:rsid w:val="005B5DE4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22">
    <w:name w:val="副标题 Char2"/>
    <w:basedOn w:val="a0"/>
    <w:uiPriority w:val="11"/>
    <w:rsid w:val="005B5DE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3">
    <w:name w:val="标题二"/>
    <w:basedOn w:val="a"/>
    <w:link w:val="af2"/>
    <w:qFormat/>
    <w:rsid w:val="005B5DE4"/>
    <w:pPr>
      <w:ind w:firstLineChars="200" w:firstLine="640"/>
      <w:jc w:val="left"/>
    </w:pPr>
    <w:rPr>
      <w:rFonts w:asciiTheme="minorHAnsi" w:eastAsia="黑体" w:hAnsiTheme="minorHAnsi" w:cstheme="minorBidi"/>
      <w:sz w:val="30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5B5DE4"/>
    <w:pPr>
      <w:widowControl/>
      <w:spacing w:before="480" w:afterLines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fd">
    <w:name w:val="List Paragraph"/>
    <w:basedOn w:val="a"/>
    <w:uiPriority w:val="34"/>
    <w:qFormat/>
    <w:rsid w:val="005B5DE4"/>
    <w:pPr>
      <w:ind w:firstLineChars="200" w:firstLine="420"/>
    </w:pPr>
    <w:rPr>
      <w:rFonts w:ascii="Calibri" w:hAnsi="Calibri"/>
      <w:szCs w:val="22"/>
    </w:rPr>
  </w:style>
  <w:style w:type="paragraph" w:customStyle="1" w:styleId="TOC2">
    <w:name w:val="TOC 标题2"/>
    <w:basedOn w:val="1"/>
    <w:next w:val="a"/>
    <w:uiPriority w:val="39"/>
    <w:unhideWhenUsed/>
    <w:qFormat/>
    <w:rsid w:val="005B5DE4"/>
    <w:pPr>
      <w:widowControl/>
      <w:spacing w:before="480" w:afterLines="0" w:line="276" w:lineRule="auto"/>
      <w:ind w:firstLineChars="200" w:firstLine="200"/>
      <w:jc w:val="left"/>
      <w:outlineLvl w:val="9"/>
    </w:pPr>
    <w:rPr>
      <w:rFonts w:ascii="Calibri Light" w:eastAsia="宋体" w:hAnsi="Calibri Light"/>
      <w:color w:val="2E75B5"/>
      <w:kern w:val="0"/>
      <w:sz w:val="28"/>
      <w:szCs w:val="28"/>
    </w:rPr>
  </w:style>
  <w:style w:type="paragraph" w:customStyle="1" w:styleId="Char8">
    <w:name w:val="Char"/>
    <w:basedOn w:val="a"/>
    <w:qFormat/>
    <w:rsid w:val="005B5DE4"/>
    <w:rPr>
      <w:rFonts w:ascii="Calibri" w:hAnsi="Calibri"/>
    </w:rPr>
  </w:style>
  <w:style w:type="paragraph" w:styleId="ac">
    <w:name w:val="No Spacing"/>
    <w:link w:val="Char4"/>
    <w:uiPriority w:val="1"/>
    <w:qFormat/>
    <w:rsid w:val="005B5DE4"/>
    <w:rPr>
      <w:rFonts w:ascii="Calibri" w:hAnsi="Calibri"/>
      <w:sz w:val="22"/>
    </w:rPr>
  </w:style>
  <w:style w:type="paragraph" w:customStyle="1" w:styleId="Style1">
    <w:name w:val="_Style 1"/>
    <w:basedOn w:val="a"/>
    <w:qFormat/>
    <w:rsid w:val="005B5DE4"/>
  </w:style>
  <w:style w:type="paragraph" w:styleId="TOC">
    <w:name w:val="TOC Heading"/>
    <w:basedOn w:val="1"/>
    <w:next w:val="a"/>
    <w:uiPriority w:val="39"/>
    <w:qFormat/>
    <w:rsid w:val="005B5DE4"/>
    <w:pPr>
      <w:widowControl/>
      <w:spacing w:before="480" w:afterLines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20">
    <w:name w:val="样式 标题 1 + 左 段后: 1 行 行距: 固定值 20 磅"/>
    <w:basedOn w:val="1"/>
    <w:next w:val="aa"/>
    <w:rsid w:val="005B5DE4"/>
    <w:pPr>
      <w:spacing w:after="312" w:line="400" w:lineRule="exact"/>
      <w:jc w:val="left"/>
    </w:pPr>
    <w:rPr>
      <w:rFonts w:cs="宋体"/>
      <w:sz w:val="32"/>
      <w:szCs w:val="20"/>
    </w:rPr>
  </w:style>
  <w:style w:type="paragraph" w:customStyle="1" w:styleId="af6">
    <w:name w:val="标题一"/>
    <w:basedOn w:val="a"/>
    <w:link w:val="af5"/>
    <w:qFormat/>
    <w:rsid w:val="005B5DE4"/>
    <w:pPr>
      <w:ind w:firstLineChars="200" w:firstLine="200"/>
      <w:jc w:val="center"/>
    </w:pPr>
    <w:rPr>
      <w:rFonts w:ascii="仿宋" w:eastAsia="仿宋" w:hAnsi="仿宋" w:cs="仿宋"/>
      <w:b/>
      <w:sz w:val="44"/>
      <w:szCs w:val="44"/>
    </w:rPr>
  </w:style>
  <w:style w:type="paragraph" w:customStyle="1" w:styleId="12">
    <w:name w:val="列出段落1"/>
    <w:basedOn w:val="a"/>
    <w:uiPriority w:val="34"/>
    <w:qFormat/>
    <w:rsid w:val="005B5DE4"/>
    <w:pPr>
      <w:ind w:firstLineChars="200" w:firstLine="420"/>
    </w:pPr>
    <w:rPr>
      <w:rFonts w:ascii="Calibri" w:hAnsi="Calibri"/>
    </w:rPr>
  </w:style>
  <w:style w:type="paragraph" w:customStyle="1" w:styleId="af">
    <w:name w:val="标题四"/>
    <w:basedOn w:val="a"/>
    <w:link w:val="ae"/>
    <w:qFormat/>
    <w:rsid w:val="005B5DE4"/>
    <w:pPr>
      <w:jc w:val="left"/>
    </w:pPr>
    <w:rPr>
      <w:rFonts w:ascii="Calibri" w:eastAsia="黑体" w:hAnsi="Calibri" w:cstheme="minorBidi"/>
      <w:sz w:val="24"/>
      <w:szCs w:val="32"/>
    </w:rPr>
  </w:style>
  <w:style w:type="paragraph" w:customStyle="1" w:styleId="af1">
    <w:name w:val="标题三"/>
    <w:basedOn w:val="a"/>
    <w:link w:val="af0"/>
    <w:qFormat/>
    <w:rsid w:val="005B5DE4"/>
    <w:pPr>
      <w:jc w:val="left"/>
    </w:pPr>
    <w:rPr>
      <w:rFonts w:asciiTheme="minorHAnsi" w:eastAsia="黑体" w:hAnsiTheme="minorHAnsi" w:cstheme="minorBidi"/>
      <w:sz w:val="28"/>
      <w:szCs w:val="32"/>
    </w:rPr>
  </w:style>
  <w:style w:type="paragraph" w:customStyle="1" w:styleId="Default">
    <w:name w:val="Default"/>
    <w:qFormat/>
    <w:rsid w:val="005B5DE4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13">
    <w:name w:val="样式1"/>
    <w:basedOn w:val="a"/>
    <w:rsid w:val="005B5DE4"/>
    <w:pPr>
      <w:ind w:firstLineChars="200" w:firstLine="200"/>
    </w:pPr>
    <w:rPr>
      <w:rFonts w:ascii="Calibri" w:eastAsia="仿宋" w:hAnsi="Calibri"/>
      <w:sz w:val="32"/>
    </w:rPr>
  </w:style>
  <w:style w:type="paragraph" w:customStyle="1" w:styleId="10">
    <w:name w:val="纯文本1"/>
    <w:basedOn w:val="a"/>
    <w:next w:val="afb"/>
    <w:link w:val="Char1"/>
    <w:uiPriority w:val="99"/>
    <w:unhideWhenUsed/>
    <w:rsid w:val="005B5DE4"/>
    <w:pPr>
      <w:widowControl/>
      <w:spacing w:line="400" w:lineRule="exact"/>
      <w:ind w:firstLineChars="200" w:firstLine="200"/>
    </w:pPr>
    <w:rPr>
      <w:rFonts w:ascii="等线" w:eastAsia="等线" w:hAnsi="Courier New" w:cs="Courier New"/>
      <w:sz w:val="24"/>
      <w:szCs w:val="22"/>
    </w:rPr>
  </w:style>
  <w:style w:type="paragraph" w:customStyle="1" w:styleId="p0">
    <w:name w:val="p0"/>
    <w:basedOn w:val="a"/>
    <w:uiPriority w:val="99"/>
    <w:qFormat/>
    <w:rsid w:val="005B5DE4"/>
    <w:pPr>
      <w:widowControl/>
      <w:spacing w:before="100" w:beforeAutospacing="1" w:after="100" w:afterAutospacing="1"/>
      <w:ind w:firstLineChars="200" w:firstLine="200"/>
      <w:jc w:val="left"/>
    </w:pPr>
    <w:rPr>
      <w:rFonts w:ascii="宋体" w:hAnsi="宋体" w:cs="宋体"/>
      <w:kern w:val="0"/>
      <w:sz w:val="24"/>
    </w:rPr>
  </w:style>
  <w:style w:type="paragraph" w:customStyle="1" w:styleId="afe">
    <w:name w:val="无缩进正文"/>
    <w:basedOn w:val="a"/>
    <w:next w:val="a"/>
    <w:qFormat/>
    <w:rsid w:val="005B5DE4"/>
    <w:rPr>
      <w:rFonts w:ascii="Calibri" w:eastAsia="仿宋" w:hAnsi="Calibri"/>
      <w:b/>
      <w:sz w:val="32"/>
    </w:rPr>
  </w:style>
  <w:style w:type="paragraph" w:customStyle="1" w:styleId="afa">
    <w:name w:val="表格样式"/>
    <w:basedOn w:val="afb"/>
    <w:link w:val="af9"/>
    <w:qFormat/>
    <w:rsid w:val="005B5DE4"/>
    <w:pPr>
      <w:tabs>
        <w:tab w:val="left" w:pos="312"/>
      </w:tabs>
      <w:jc w:val="center"/>
    </w:pPr>
    <w:rPr>
      <w:rFonts w:asciiTheme="minorHAnsi" w:hAnsiTheme="minorHAnsi"/>
      <w:sz w:val="18"/>
      <w:szCs w:val="24"/>
    </w:rPr>
  </w:style>
  <w:style w:type="table" w:styleId="aff">
    <w:name w:val="Table Grid"/>
    <w:basedOn w:val="a1"/>
    <w:uiPriority w:val="99"/>
    <w:qFormat/>
    <w:rsid w:val="005B5DE4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Light Shading"/>
    <w:basedOn w:val="a1"/>
    <w:uiPriority w:val="60"/>
    <w:qFormat/>
    <w:rsid w:val="005B5DE4"/>
    <w:rPr>
      <w:rFonts w:ascii="Calibri" w:eastAsia="宋体" w:hAnsi="Calibri" w:cs="Times New Roman"/>
      <w:color w:val="000000"/>
      <w:kern w:val="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table" w:customStyle="1" w:styleId="14">
    <w:name w:val="浅色底纹1"/>
    <w:basedOn w:val="a1"/>
    <w:uiPriority w:val="60"/>
    <w:rsid w:val="005B5DE4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6">
    <w:name w:val="网格型1"/>
    <w:basedOn w:val="a1"/>
    <w:uiPriority w:val="59"/>
    <w:rsid w:val="005B5DE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网格型3"/>
    <w:basedOn w:val="a1"/>
    <w:uiPriority w:val="59"/>
    <w:qFormat/>
    <w:rsid w:val="005B5DE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浅色1"/>
    <w:basedOn w:val="a1"/>
    <w:uiPriority w:val="40"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B5DE4"/>
    <w:rPr>
      <w:rFonts w:ascii="方正小标宋简体" w:eastAsia="方正小标宋简体" w:hAnsi="等线" w:cs="Times New Roman"/>
      <w:sz w:val="32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a1"/>
    <w:qFormat/>
    <w:rsid w:val="005B5DE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网格型12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网格型31"/>
    <w:basedOn w:val="a1"/>
    <w:uiPriority w:val="59"/>
    <w:rsid w:val="005B5DE4"/>
    <w:rPr>
      <w:rFonts w:ascii="Calibri" w:eastAsia="宋体" w:hAnsi="等线" w:cs="Times New Roman"/>
      <w:kern w:val="0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网格型4"/>
    <w:basedOn w:val="a1"/>
    <w:uiPriority w:val="59"/>
    <w:qFormat/>
    <w:rsid w:val="005B5DE4"/>
    <w:rPr>
      <w:rFonts w:ascii="Calibri" w:eastAsia="宋体" w:hAnsi="等线" w:cs="Times New Roman"/>
      <w:kern w:val="0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网格型5"/>
    <w:basedOn w:val="a1"/>
    <w:uiPriority w:val="39"/>
    <w:rsid w:val="005B5DE4"/>
    <w:pPr>
      <w:ind w:firstLineChars="200" w:firstLine="200"/>
      <w:jc w:val="both"/>
    </w:pPr>
    <w:rPr>
      <w:rFonts w:ascii="方正小标宋简体" w:eastAsia="方正小标宋简体" w:hAnsi="等线" w:cs="Times New Roman"/>
      <w:sz w:val="32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网格型21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网格型7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网格型111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网格型51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网格型71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网格型6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name w:val="表格"/>
    <w:basedOn w:val="a1"/>
    <w:uiPriority w:val="99"/>
    <w:rsid w:val="005B5DE4"/>
    <w:rPr>
      <w:rFonts w:ascii="方正小标宋简体" w:eastAsia="宋体" w:hAnsi="等线" w:cs="Times New Roman"/>
      <w:szCs w:val="24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Header/>
      <w:jc w:val="center"/>
    </w:trPr>
    <w:tcPr>
      <w:vAlign w:val="center"/>
    </w:tcPr>
  </w:style>
  <w:style w:type="table" w:customStyle="1" w:styleId="80">
    <w:name w:val="网格型8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网格型72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网格型112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网格型73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5B5DE4"/>
    <w:pPr>
      <w:ind w:firstLineChars="200" w:firstLine="200"/>
      <w:jc w:val="both"/>
    </w:pPr>
    <w:rPr>
      <w:rFonts w:ascii="方正小标宋简体" w:eastAsia="方正小标宋简体" w:hAnsi="等线" w:cs="Times New Roman"/>
      <w:sz w:val="32"/>
      <w:szCs w:val="24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single" w:sz="4" w:space="0" w:color="7F7F7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2Vert"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single" w:sz="4" w:space="0" w:color="7F7F7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7F7F7F"/>
          <w:left w:val="none" w:sz="0" w:space="0" w:color="auto"/>
          <w:bottom w:val="single" w:sz="4" w:space="0" w:color="7F7F7F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90">
    <w:name w:val="网格型9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网格型10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网格型41"/>
    <w:basedOn w:val="a1"/>
    <w:uiPriority w:val="59"/>
    <w:rsid w:val="005B5DE4"/>
    <w:rPr>
      <w:rFonts w:ascii="Calibri" w:eastAsia="宋体" w:hAnsi="等线" w:cs="Times New Roman"/>
      <w:kern w:val="0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B5DE4"/>
    <w:pPr>
      <w:keepNext/>
      <w:keepLines/>
      <w:spacing w:afterLines="100" w:line="360" w:lineRule="auto"/>
      <w:jc w:val="center"/>
      <w:outlineLvl w:val="0"/>
    </w:pPr>
    <w:rPr>
      <w:rFonts w:ascii="Calibri" w:eastAsia="方正小标宋简体" w:hAnsi="Calibr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B5DE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B5DE4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5B5DE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B5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D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5D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DE4"/>
    <w:rPr>
      <w:sz w:val="18"/>
      <w:szCs w:val="18"/>
    </w:rPr>
  </w:style>
  <w:style w:type="character" w:customStyle="1" w:styleId="1Char">
    <w:name w:val="标题 1 Char"/>
    <w:basedOn w:val="a0"/>
    <w:link w:val="1"/>
    <w:rsid w:val="005B5DE4"/>
    <w:rPr>
      <w:rFonts w:ascii="Calibri" w:eastAsia="方正小标宋简体" w:hAnsi="Calibri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5B5DE4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B5DE4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B5DE4"/>
    <w:rPr>
      <w:rFonts w:ascii="Cambria" w:eastAsia="宋体" w:hAnsi="Cambria" w:cs="Times New Roman"/>
      <w:b/>
      <w:bCs/>
      <w:sz w:val="28"/>
      <w:szCs w:val="28"/>
    </w:rPr>
  </w:style>
  <w:style w:type="character" w:styleId="a5">
    <w:name w:val="annotation reference"/>
    <w:uiPriority w:val="99"/>
    <w:unhideWhenUsed/>
    <w:rsid w:val="005B5DE4"/>
    <w:rPr>
      <w:sz w:val="21"/>
      <w:szCs w:val="21"/>
    </w:rPr>
  </w:style>
  <w:style w:type="character" w:styleId="a6">
    <w:name w:val="Strong"/>
    <w:uiPriority w:val="22"/>
    <w:qFormat/>
    <w:rsid w:val="005B5DE4"/>
    <w:rPr>
      <w:b/>
      <w:bCs/>
    </w:rPr>
  </w:style>
  <w:style w:type="character" w:styleId="a7">
    <w:name w:val="Hyperlink"/>
    <w:uiPriority w:val="99"/>
    <w:unhideWhenUsed/>
    <w:qFormat/>
    <w:rsid w:val="005B5DE4"/>
    <w:rPr>
      <w:color w:val="0000FF"/>
      <w:u w:val="single"/>
    </w:rPr>
  </w:style>
  <w:style w:type="character" w:styleId="a8">
    <w:name w:val="page number"/>
    <w:basedOn w:val="a0"/>
    <w:rsid w:val="005B5DE4"/>
  </w:style>
  <w:style w:type="character" w:customStyle="1" w:styleId="Char1">
    <w:name w:val="纯文本 Char"/>
    <w:link w:val="10"/>
    <w:uiPriority w:val="99"/>
    <w:rsid w:val="005B5DE4"/>
    <w:rPr>
      <w:rFonts w:ascii="等线" w:eastAsia="等线" w:hAnsi="Courier New" w:cs="Courier New"/>
      <w:sz w:val="24"/>
    </w:rPr>
  </w:style>
  <w:style w:type="character" w:styleId="a9">
    <w:name w:val="FollowedHyperlink"/>
    <w:uiPriority w:val="99"/>
    <w:unhideWhenUsed/>
    <w:rsid w:val="005B5DE4"/>
    <w:rPr>
      <w:color w:val="954F72"/>
      <w:u w:val="single"/>
    </w:rPr>
  </w:style>
  <w:style w:type="character" w:customStyle="1" w:styleId="HTMLChar">
    <w:name w:val="HTML 预设格式 Char"/>
    <w:link w:val="HTML"/>
    <w:uiPriority w:val="99"/>
    <w:rsid w:val="005B5DE4"/>
    <w:rPr>
      <w:rFonts w:ascii="宋体" w:hAnsi="宋体" w:cs="宋体"/>
      <w:sz w:val="24"/>
      <w:szCs w:val="24"/>
    </w:rPr>
  </w:style>
  <w:style w:type="character" w:customStyle="1" w:styleId="Char2">
    <w:name w:val="副标题 Char"/>
    <w:link w:val="aa"/>
    <w:uiPriority w:val="11"/>
    <w:rsid w:val="005B5DE4"/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批注框文本 Char"/>
    <w:link w:val="ab"/>
    <w:uiPriority w:val="99"/>
    <w:rsid w:val="005B5DE4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无间隔 Char"/>
    <w:link w:val="ac"/>
    <w:uiPriority w:val="1"/>
    <w:qFormat/>
    <w:rsid w:val="005B5DE4"/>
    <w:rPr>
      <w:rFonts w:ascii="Calibri" w:hAnsi="Calibri"/>
      <w:sz w:val="22"/>
    </w:rPr>
  </w:style>
  <w:style w:type="character" w:customStyle="1" w:styleId="Char5">
    <w:name w:val="日期 Char"/>
    <w:link w:val="ad"/>
    <w:uiPriority w:val="99"/>
    <w:qFormat/>
    <w:rsid w:val="005B5DE4"/>
    <w:rPr>
      <w:szCs w:val="24"/>
    </w:rPr>
  </w:style>
  <w:style w:type="character" w:customStyle="1" w:styleId="fontstyle01">
    <w:name w:val="fontstyle01"/>
    <w:rsid w:val="005B5DE4"/>
    <w:rPr>
      <w:rFonts w:ascii="仿宋_GB2312" w:eastAsia="仿宋_GB2312" w:hint="eastAsia"/>
      <w:color w:val="000000"/>
      <w:sz w:val="32"/>
      <w:szCs w:val="32"/>
    </w:rPr>
  </w:style>
  <w:style w:type="character" w:customStyle="1" w:styleId="ae">
    <w:name w:val="标题四 字符"/>
    <w:link w:val="af"/>
    <w:rsid w:val="005B5DE4"/>
    <w:rPr>
      <w:rFonts w:ascii="Calibri" w:eastAsia="黑体" w:hAnsi="Calibri"/>
      <w:sz w:val="24"/>
      <w:szCs w:val="32"/>
    </w:rPr>
  </w:style>
  <w:style w:type="character" w:customStyle="1" w:styleId="af0">
    <w:name w:val="标题三 字符"/>
    <w:link w:val="af1"/>
    <w:rsid w:val="005B5DE4"/>
    <w:rPr>
      <w:rFonts w:eastAsia="黑体"/>
      <w:sz w:val="28"/>
      <w:szCs w:val="32"/>
    </w:rPr>
  </w:style>
  <w:style w:type="character" w:customStyle="1" w:styleId="af2">
    <w:name w:val="标题二 字符"/>
    <w:link w:val="af3"/>
    <w:rsid w:val="005B5DE4"/>
    <w:rPr>
      <w:rFonts w:eastAsia="黑体"/>
      <w:sz w:val="30"/>
      <w:szCs w:val="32"/>
    </w:rPr>
  </w:style>
  <w:style w:type="character" w:customStyle="1" w:styleId="af4">
    <w:name w:val="未处理的提及"/>
    <w:uiPriority w:val="99"/>
    <w:unhideWhenUsed/>
    <w:rsid w:val="005B5DE4"/>
    <w:rPr>
      <w:color w:val="605E5C"/>
      <w:shd w:val="clear" w:color="auto" w:fill="E1DFDD"/>
    </w:rPr>
  </w:style>
  <w:style w:type="character" w:customStyle="1" w:styleId="3Char0">
    <w:name w:val="正文文本缩进 3 Char"/>
    <w:link w:val="30"/>
    <w:uiPriority w:val="99"/>
    <w:rsid w:val="005B5DE4"/>
    <w:rPr>
      <w:rFonts w:ascii="宋体" w:hAnsi="宋体" w:cs="宋体"/>
      <w:color w:val="FF0000"/>
      <w:szCs w:val="21"/>
    </w:rPr>
  </w:style>
  <w:style w:type="character" w:customStyle="1" w:styleId="3Char1">
    <w:name w:val="正文文本缩进 3 Char1"/>
    <w:semiHidden/>
    <w:rsid w:val="005B5DE4"/>
    <w:rPr>
      <w:kern w:val="2"/>
      <w:sz w:val="16"/>
      <w:szCs w:val="16"/>
    </w:rPr>
  </w:style>
  <w:style w:type="character" w:customStyle="1" w:styleId="af5">
    <w:name w:val="标题一 字符"/>
    <w:link w:val="af6"/>
    <w:rsid w:val="005B5DE4"/>
    <w:rPr>
      <w:rFonts w:ascii="仿宋" w:eastAsia="仿宋" w:hAnsi="仿宋" w:cs="仿宋"/>
      <w:b/>
      <w:sz w:val="44"/>
      <w:szCs w:val="44"/>
    </w:rPr>
  </w:style>
  <w:style w:type="character" w:customStyle="1" w:styleId="15">
    <w:name w:val="15"/>
    <w:rsid w:val="005B5DE4"/>
    <w:rPr>
      <w:rFonts w:ascii="宋体" w:eastAsia="宋体" w:hAnsi="Courier New" w:cs="Courier New" w:hint="eastAsia"/>
      <w:sz w:val="20"/>
      <w:szCs w:val="20"/>
    </w:rPr>
  </w:style>
  <w:style w:type="character" w:customStyle="1" w:styleId="Char6">
    <w:name w:val="标题 Char"/>
    <w:link w:val="af7"/>
    <w:uiPriority w:val="10"/>
    <w:rsid w:val="005B5DE4"/>
    <w:rPr>
      <w:rFonts w:ascii="黑体" w:eastAsia="黑体" w:hAnsi="Calibri Light"/>
      <w:bCs/>
      <w:sz w:val="32"/>
      <w:szCs w:val="32"/>
    </w:rPr>
  </w:style>
  <w:style w:type="character" w:customStyle="1" w:styleId="font01">
    <w:name w:val="font01"/>
    <w:rsid w:val="005B5DE4"/>
    <w:rPr>
      <w:rFonts w:ascii="Calibri" w:hAnsi="Calibri" w:cs="Calibri" w:hint="default"/>
      <w:i w:val="0"/>
      <w:color w:val="0000FF"/>
      <w:sz w:val="22"/>
      <w:szCs w:val="22"/>
      <w:u w:val="none"/>
    </w:rPr>
  </w:style>
  <w:style w:type="character" w:customStyle="1" w:styleId="Char10">
    <w:name w:val="副标题 Char1"/>
    <w:uiPriority w:val="11"/>
    <w:rsid w:val="005B5DE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1">
    <w:name w:val="标题 Char1"/>
    <w:uiPriority w:val="10"/>
    <w:rsid w:val="005B5DE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7">
    <w:name w:val="批注文字 Char"/>
    <w:link w:val="af8"/>
    <w:uiPriority w:val="99"/>
    <w:rsid w:val="005B5DE4"/>
    <w:rPr>
      <w:rFonts w:ascii="Calibri" w:hAnsi="Calibri"/>
    </w:rPr>
  </w:style>
  <w:style w:type="character" w:customStyle="1" w:styleId="af9">
    <w:name w:val="表格样式 字符"/>
    <w:link w:val="afa"/>
    <w:rsid w:val="005B5DE4"/>
    <w:rPr>
      <w:rFonts w:cs="Courier New"/>
      <w:sz w:val="18"/>
      <w:szCs w:val="24"/>
    </w:rPr>
  </w:style>
  <w:style w:type="character" w:customStyle="1" w:styleId="Char12">
    <w:name w:val="纯文本 Char1"/>
    <w:link w:val="afb"/>
    <w:rsid w:val="005B5DE4"/>
    <w:rPr>
      <w:rFonts w:ascii="宋体" w:hAnsi="Courier New" w:cs="Courier New"/>
      <w:szCs w:val="21"/>
    </w:rPr>
  </w:style>
  <w:style w:type="paragraph" w:styleId="af7">
    <w:name w:val="Title"/>
    <w:next w:val="a"/>
    <w:link w:val="Char6"/>
    <w:uiPriority w:val="10"/>
    <w:qFormat/>
    <w:rsid w:val="005B5DE4"/>
    <w:pPr>
      <w:spacing w:before="240" w:after="60"/>
      <w:jc w:val="center"/>
      <w:outlineLvl w:val="0"/>
    </w:pPr>
    <w:rPr>
      <w:rFonts w:ascii="黑体" w:eastAsia="黑体" w:hAnsi="Calibri Light"/>
      <w:bCs/>
      <w:sz w:val="32"/>
      <w:szCs w:val="32"/>
    </w:rPr>
  </w:style>
  <w:style w:type="character" w:customStyle="1" w:styleId="Char20">
    <w:name w:val="标题 Char2"/>
    <w:basedOn w:val="a0"/>
    <w:uiPriority w:val="10"/>
    <w:rsid w:val="005B5DE4"/>
    <w:rPr>
      <w:rFonts w:asciiTheme="majorHAnsi" w:eastAsia="宋体" w:hAnsiTheme="majorHAnsi" w:cstheme="majorBidi"/>
      <w:b/>
      <w:bCs/>
      <w:sz w:val="32"/>
      <w:szCs w:val="32"/>
    </w:rPr>
  </w:style>
  <w:style w:type="paragraph" w:styleId="af8">
    <w:name w:val="annotation text"/>
    <w:basedOn w:val="a"/>
    <w:link w:val="Char7"/>
    <w:uiPriority w:val="99"/>
    <w:unhideWhenUsed/>
    <w:rsid w:val="005B5DE4"/>
    <w:pPr>
      <w:jc w:val="left"/>
    </w:pPr>
    <w:rPr>
      <w:rFonts w:ascii="Calibri" w:eastAsiaTheme="minorEastAsia" w:hAnsi="Calibri" w:cstheme="minorBidi"/>
      <w:szCs w:val="22"/>
    </w:rPr>
  </w:style>
  <w:style w:type="character" w:customStyle="1" w:styleId="Char13">
    <w:name w:val="批注文字 Char1"/>
    <w:basedOn w:val="a0"/>
    <w:uiPriority w:val="99"/>
    <w:semiHidden/>
    <w:rsid w:val="005B5DE4"/>
    <w:rPr>
      <w:rFonts w:ascii="Times New Roman" w:eastAsia="宋体" w:hAnsi="Times New Roman" w:cs="Times New Roman"/>
      <w:szCs w:val="24"/>
    </w:rPr>
  </w:style>
  <w:style w:type="paragraph" w:styleId="31">
    <w:name w:val="toc 3"/>
    <w:basedOn w:val="a"/>
    <w:next w:val="a"/>
    <w:uiPriority w:val="39"/>
    <w:unhideWhenUsed/>
    <w:qFormat/>
    <w:rsid w:val="005B5DE4"/>
    <w:pPr>
      <w:ind w:leftChars="400" w:left="84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rsid w:val="005B5DE4"/>
    <w:pPr>
      <w:ind w:leftChars="1000" w:left="2100"/>
    </w:pPr>
  </w:style>
  <w:style w:type="paragraph" w:styleId="11">
    <w:name w:val="toc 1"/>
    <w:basedOn w:val="a"/>
    <w:next w:val="a"/>
    <w:uiPriority w:val="39"/>
    <w:unhideWhenUsed/>
    <w:qFormat/>
    <w:rsid w:val="005B5DE4"/>
    <w:rPr>
      <w:rFonts w:ascii="Calibri" w:hAnsi="Calibri"/>
      <w:szCs w:val="22"/>
    </w:rPr>
  </w:style>
  <w:style w:type="paragraph" w:styleId="5">
    <w:name w:val="toc 5"/>
    <w:basedOn w:val="a"/>
    <w:next w:val="a"/>
    <w:uiPriority w:val="39"/>
    <w:rsid w:val="005B5DE4"/>
    <w:pPr>
      <w:ind w:leftChars="800" w:left="1680"/>
    </w:pPr>
  </w:style>
  <w:style w:type="paragraph" w:styleId="30">
    <w:name w:val="Body Text Indent 3"/>
    <w:basedOn w:val="a"/>
    <w:link w:val="3Char0"/>
    <w:uiPriority w:val="99"/>
    <w:unhideWhenUsed/>
    <w:rsid w:val="005B5DE4"/>
    <w:pPr>
      <w:ind w:firstLine="180"/>
    </w:pPr>
    <w:rPr>
      <w:rFonts w:ascii="宋体" w:eastAsiaTheme="minorEastAsia" w:hAnsi="宋体" w:cs="宋体"/>
      <w:color w:val="FF0000"/>
      <w:szCs w:val="21"/>
    </w:rPr>
  </w:style>
  <w:style w:type="character" w:customStyle="1" w:styleId="3Char2">
    <w:name w:val="正文文本缩进 3 Char2"/>
    <w:basedOn w:val="a0"/>
    <w:uiPriority w:val="99"/>
    <w:semiHidden/>
    <w:rsid w:val="005B5DE4"/>
    <w:rPr>
      <w:rFonts w:ascii="Times New Roman" w:eastAsia="宋体" w:hAnsi="Times New Roman" w:cs="Times New Roman"/>
      <w:sz w:val="16"/>
      <w:szCs w:val="16"/>
    </w:rPr>
  </w:style>
  <w:style w:type="paragraph" w:styleId="40">
    <w:name w:val="toc 4"/>
    <w:basedOn w:val="a"/>
    <w:next w:val="a"/>
    <w:uiPriority w:val="39"/>
    <w:rsid w:val="005B5DE4"/>
    <w:pPr>
      <w:ind w:leftChars="600" w:left="1260"/>
    </w:pPr>
  </w:style>
  <w:style w:type="paragraph" w:styleId="afb">
    <w:name w:val="Plain Text"/>
    <w:basedOn w:val="a"/>
    <w:link w:val="Char12"/>
    <w:unhideWhenUsed/>
    <w:rsid w:val="005B5DE4"/>
    <w:rPr>
      <w:rFonts w:ascii="宋体" w:eastAsiaTheme="minorEastAsia" w:hAnsi="Courier New" w:cs="Courier New"/>
      <w:szCs w:val="21"/>
    </w:rPr>
  </w:style>
  <w:style w:type="character" w:customStyle="1" w:styleId="Char21">
    <w:name w:val="纯文本 Char2"/>
    <w:basedOn w:val="a0"/>
    <w:uiPriority w:val="99"/>
    <w:semiHidden/>
    <w:rsid w:val="005B5DE4"/>
    <w:rPr>
      <w:rFonts w:ascii="宋体" w:eastAsia="宋体" w:hAnsi="Courier New" w:cs="Courier New"/>
      <w:szCs w:val="21"/>
    </w:rPr>
  </w:style>
  <w:style w:type="paragraph" w:styleId="7">
    <w:name w:val="toc 7"/>
    <w:basedOn w:val="a"/>
    <w:next w:val="a"/>
    <w:uiPriority w:val="39"/>
    <w:rsid w:val="005B5DE4"/>
    <w:pPr>
      <w:ind w:leftChars="1200" w:left="2520"/>
    </w:pPr>
  </w:style>
  <w:style w:type="paragraph" w:styleId="ab">
    <w:name w:val="Balloon Text"/>
    <w:basedOn w:val="a"/>
    <w:link w:val="Char3"/>
    <w:uiPriority w:val="99"/>
    <w:unhideWhenUsed/>
    <w:rsid w:val="005B5DE4"/>
    <w:rPr>
      <w:sz w:val="18"/>
      <w:szCs w:val="18"/>
    </w:rPr>
  </w:style>
  <w:style w:type="character" w:customStyle="1" w:styleId="Char14">
    <w:name w:val="批注框文本 Char1"/>
    <w:basedOn w:val="a0"/>
    <w:uiPriority w:val="99"/>
    <w:semiHidden/>
    <w:rsid w:val="005B5DE4"/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5B5DE4"/>
    <w:pPr>
      <w:ind w:leftChars="200" w:left="420"/>
    </w:pPr>
    <w:rPr>
      <w:rFonts w:ascii="Calibri" w:hAnsi="Calibri"/>
      <w:szCs w:val="22"/>
    </w:rPr>
  </w:style>
  <w:style w:type="paragraph" w:styleId="afc">
    <w:name w:val="Normal (Web)"/>
    <w:basedOn w:val="a"/>
    <w:uiPriority w:val="99"/>
    <w:unhideWhenUsed/>
    <w:qFormat/>
    <w:rsid w:val="005B5D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oc 8"/>
    <w:basedOn w:val="a"/>
    <w:next w:val="a"/>
    <w:uiPriority w:val="39"/>
    <w:rsid w:val="005B5DE4"/>
    <w:pPr>
      <w:ind w:leftChars="1400" w:left="2940"/>
    </w:pPr>
  </w:style>
  <w:style w:type="paragraph" w:styleId="9">
    <w:name w:val="toc 9"/>
    <w:basedOn w:val="a"/>
    <w:next w:val="a"/>
    <w:uiPriority w:val="39"/>
    <w:qFormat/>
    <w:rsid w:val="005B5DE4"/>
    <w:pPr>
      <w:ind w:leftChars="1600" w:left="3360"/>
    </w:pPr>
  </w:style>
  <w:style w:type="paragraph" w:styleId="ad">
    <w:name w:val="Date"/>
    <w:basedOn w:val="a"/>
    <w:next w:val="a"/>
    <w:link w:val="Char5"/>
    <w:uiPriority w:val="99"/>
    <w:unhideWhenUsed/>
    <w:rsid w:val="005B5DE4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5">
    <w:name w:val="日期 Char1"/>
    <w:basedOn w:val="a0"/>
    <w:uiPriority w:val="99"/>
    <w:semiHidden/>
    <w:rsid w:val="005B5DE4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uiPriority w:val="99"/>
    <w:unhideWhenUsed/>
    <w:rsid w:val="005B5D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</w:rPr>
  </w:style>
  <w:style w:type="character" w:customStyle="1" w:styleId="HTMLChar1">
    <w:name w:val="HTML 预设格式 Char1"/>
    <w:basedOn w:val="a0"/>
    <w:uiPriority w:val="99"/>
    <w:semiHidden/>
    <w:rsid w:val="005B5DE4"/>
    <w:rPr>
      <w:rFonts w:ascii="Courier New" w:eastAsia="宋体" w:hAnsi="Courier New" w:cs="Courier New"/>
      <w:sz w:val="20"/>
      <w:szCs w:val="20"/>
    </w:rPr>
  </w:style>
  <w:style w:type="paragraph" w:styleId="aa">
    <w:name w:val="Subtitle"/>
    <w:basedOn w:val="a"/>
    <w:next w:val="a"/>
    <w:link w:val="Char2"/>
    <w:uiPriority w:val="11"/>
    <w:qFormat/>
    <w:rsid w:val="005B5DE4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22">
    <w:name w:val="副标题 Char2"/>
    <w:basedOn w:val="a0"/>
    <w:uiPriority w:val="11"/>
    <w:rsid w:val="005B5DE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3">
    <w:name w:val="标题二"/>
    <w:basedOn w:val="a"/>
    <w:link w:val="af2"/>
    <w:qFormat/>
    <w:rsid w:val="005B5DE4"/>
    <w:pPr>
      <w:ind w:firstLineChars="200" w:firstLine="640"/>
      <w:jc w:val="left"/>
    </w:pPr>
    <w:rPr>
      <w:rFonts w:asciiTheme="minorHAnsi" w:eastAsia="黑体" w:hAnsiTheme="minorHAnsi" w:cstheme="minorBidi"/>
      <w:sz w:val="30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5B5DE4"/>
    <w:pPr>
      <w:widowControl/>
      <w:spacing w:before="480" w:afterLines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fd">
    <w:name w:val="List Paragraph"/>
    <w:basedOn w:val="a"/>
    <w:uiPriority w:val="34"/>
    <w:qFormat/>
    <w:rsid w:val="005B5DE4"/>
    <w:pPr>
      <w:ind w:firstLineChars="200" w:firstLine="420"/>
    </w:pPr>
    <w:rPr>
      <w:rFonts w:ascii="Calibri" w:hAnsi="Calibri"/>
      <w:szCs w:val="22"/>
    </w:rPr>
  </w:style>
  <w:style w:type="paragraph" w:customStyle="1" w:styleId="TOC2">
    <w:name w:val="TOC 标题2"/>
    <w:basedOn w:val="1"/>
    <w:next w:val="a"/>
    <w:uiPriority w:val="39"/>
    <w:unhideWhenUsed/>
    <w:qFormat/>
    <w:rsid w:val="005B5DE4"/>
    <w:pPr>
      <w:widowControl/>
      <w:spacing w:before="480" w:afterLines="0" w:line="276" w:lineRule="auto"/>
      <w:ind w:firstLineChars="200" w:firstLine="200"/>
      <w:jc w:val="left"/>
      <w:outlineLvl w:val="9"/>
    </w:pPr>
    <w:rPr>
      <w:rFonts w:ascii="Calibri Light" w:eastAsia="宋体" w:hAnsi="Calibri Light"/>
      <w:color w:val="2E75B5"/>
      <w:kern w:val="0"/>
      <w:sz w:val="28"/>
      <w:szCs w:val="28"/>
    </w:rPr>
  </w:style>
  <w:style w:type="paragraph" w:customStyle="1" w:styleId="Char8">
    <w:name w:val="Char"/>
    <w:basedOn w:val="a"/>
    <w:qFormat/>
    <w:rsid w:val="005B5DE4"/>
    <w:rPr>
      <w:rFonts w:ascii="Calibri" w:hAnsi="Calibri"/>
    </w:rPr>
  </w:style>
  <w:style w:type="paragraph" w:styleId="ac">
    <w:name w:val="No Spacing"/>
    <w:link w:val="Char4"/>
    <w:uiPriority w:val="1"/>
    <w:qFormat/>
    <w:rsid w:val="005B5DE4"/>
    <w:rPr>
      <w:rFonts w:ascii="Calibri" w:hAnsi="Calibri"/>
      <w:sz w:val="22"/>
    </w:rPr>
  </w:style>
  <w:style w:type="paragraph" w:customStyle="1" w:styleId="Style1">
    <w:name w:val="_Style 1"/>
    <w:basedOn w:val="a"/>
    <w:qFormat/>
    <w:rsid w:val="005B5DE4"/>
  </w:style>
  <w:style w:type="paragraph" w:styleId="TOC">
    <w:name w:val="TOC Heading"/>
    <w:basedOn w:val="1"/>
    <w:next w:val="a"/>
    <w:uiPriority w:val="39"/>
    <w:qFormat/>
    <w:rsid w:val="005B5DE4"/>
    <w:pPr>
      <w:widowControl/>
      <w:spacing w:before="480" w:afterLines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20">
    <w:name w:val="样式 标题 1 + 左 段后: 1 行 行距: 固定值 20 磅"/>
    <w:basedOn w:val="1"/>
    <w:next w:val="aa"/>
    <w:rsid w:val="005B5DE4"/>
    <w:pPr>
      <w:spacing w:after="312" w:line="400" w:lineRule="exact"/>
      <w:jc w:val="left"/>
    </w:pPr>
    <w:rPr>
      <w:rFonts w:cs="宋体"/>
      <w:sz w:val="32"/>
      <w:szCs w:val="20"/>
    </w:rPr>
  </w:style>
  <w:style w:type="paragraph" w:customStyle="1" w:styleId="af6">
    <w:name w:val="标题一"/>
    <w:basedOn w:val="a"/>
    <w:link w:val="af5"/>
    <w:qFormat/>
    <w:rsid w:val="005B5DE4"/>
    <w:pPr>
      <w:ind w:firstLineChars="200" w:firstLine="200"/>
      <w:jc w:val="center"/>
    </w:pPr>
    <w:rPr>
      <w:rFonts w:ascii="仿宋" w:eastAsia="仿宋" w:hAnsi="仿宋" w:cs="仿宋"/>
      <w:b/>
      <w:sz w:val="44"/>
      <w:szCs w:val="44"/>
    </w:rPr>
  </w:style>
  <w:style w:type="paragraph" w:customStyle="1" w:styleId="12">
    <w:name w:val="列出段落1"/>
    <w:basedOn w:val="a"/>
    <w:uiPriority w:val="34"/>
    <w:qFormat/>
    <w:rsid w:val="005B5DE4"/>
    <w:pPr>
      <w:ind w:firstLineChars="200" w:firstLine="420"/>
    </w:pPr>
    <w:rPr>
      <w:rFonts w:ascii="Calibri" w:hAnsi="Calibri"/>
    </w:rPr>
  </w:style>
  <w:style w:type="paragraph" w:customStyle="1" w:styleId="af">
    <w:name w:val="标题四"/>
    <w:basedOn w:val="a"/>
    <w:link w:val="ae"/>
    <w:qFormat/>
    <w:rsid w:val="005B5DE4"/>
    <w:pPr>
      <w:jc w:val="left"/>
    </w:pPr>
    <w:rPr>
      <w:rFonts w:ascii="Calibri" w:eastAsia="黑体" w:hAnsi="Calibri" w:cstheme="minorBidi"/>
      <w:sz w:val="24"/>
      <w:szCs w:val="32"/>
    </w:rPr>
  </w:style>
  <w:style w:type="paragraph" w:customStyle="1" w:styleId="af1">
    <w:name w:val="标题三"/>
    <w:basedOn w:val="a"/>
    <w:link w:val="af0"/>
    <w:qFormat/>
    <w:rsid w:val="005B5DE4"/>
    <w:pPr>
      <w:jc w:val="left"/>
    </w:pPr>
    <w:rPr>
      <w:rFonts w:asciiTheme="minorHAnsi" w:eastAsia="黑体" w:hAnsiTheme="minorHAnsi" w:cstheme="minorBidi"/>
      <w:sz w:val="28"/>
      <w:szCs w:val="32"/>
    </w:rPr>
  </w:style>
  <w:style w:type="paragraph" w:customStyle="1" w:styleId="Default">
    <w:name w:val="Default"/>
    <w:qFormat/>
    <w:rsid w:val="005B5DE4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13">
    <w:name w:val="样式1"/>
    <w:basedOn w:val="a"/>
    <w:rsid w:val="005B5DE4"/>
    <w:pPr>
      <w:ind w:firstLineChars="200" w:firstLine="200"/>
    </w:pPr>
    <w:rPr>
      <w:rFonts w:ascii="Calibri" w:eastAsia="仿宋" w:hAnsi="Calibri"/>
      <w:sz w:val="32"/>
    </w:rPr>
  </w:style>
  <w:style w:type="paragraph" w:customStyle="1" w:styleId="10">
    <w:name w:val="纯文本1"/>
    <w:basedOn w:val="a"/>
    <w:next w:val="afb"/>
    <w:link w:val="Char1"/>
    <w:uiPriority w:val="99"/>
    <w:unhideWhenUsed/>
    <w:rsid w:val="005B5DE4"/>
    <w:pPr>
      <w:widowControl/>
      <w:spacing w:line="400" w:lineRule="exact"/>
      <w:ind w:firstLineChars="200" w:firstLine="200"/>
    </w:pPr>
    <w:rPr>
      <w:rFonts w:ascii="等线" w:eastAsia="等线" w:hAnsi="Courier New" w:cs="Courier New"/>
      <w:sz w:val="24"/>
      <w:szCs w:val="22"/>
    </w:rPr>
  </w:style>
  <w:style w:type="paragraph" w:customStyle="1" w:styleId="p0">
    <w:name w:val="p0"/>
    <w:basedOn w:val="a"/>
    <w:uiPriority w:val="99"/>
    <w:qFormat/>
    <w:rsid w:val="005B5DE4"/>
    <w:pPr>
      <w:widowControl/>
      <w:spacing w:before="100" w:beforeAutospacing="1" w:after="100" w:afterAutospacing="1"/>
      <w:ind w:firstLineChars="200" w:firstLine="200"/>
      <w:jc w:val="left"/>
    </w:pPr>
    <w:rPr>
      <w:rFonts w:ascii="宋体" w:hAnsi="宋体" w:cs="宋体"/>
      <w:kern w:val="0"/>
      <w:sz w:val="24"/>
    </w:rPr>
  </w:style>
  <w:style w:type="paragraph" w:customStyle="1" w:styleId="afe">
    <w:name w:val="无缩进正文"/>
    <w:basedOn w:val="a"/>
    <w:next w:val="a"/>
    <w:qFormat/>
    <w:rsid w:val="005B5DE4"/>
    <w:rPr>
      <w:rFonts w:ascii="Calibri" w:eastAsia="仿宋" w:hAnsi="Calibri"/>
      <w:b/>
      <w:sz w:val="32"/>
    </w:rPr>
  </w:style>
  <w:style w:type="paragraph" w:customStyle="1" w:styleId="afa">
    <w:name w:val="表格样式"/>
    <w:basedOn w:val="afb"/>
    <w:link w:val="af9"/>
    <w:qFormat/>
    <w:rsid w:val="005B5DE4"/>
    <w:pPr>
      <w:tabs>
        <w:tab w:val="left" w:pos="312"/>
      </w:tabs>
      <w:jc w:val="center"/>
    </w:pPr>
    <w:rPr>
      <w:rFonts w:asciiTheme="minorHAnsi" w:hAnsiTheme="minorHAnsi"/>
      <w:sz w:val="18"/>
      <w:szCs w:val="24"/>
    </w:rPr>
  </w:style>
  <w:style w:type="table" w:styleId="aff">
    <w:name w:val="Table Grid"/>
    <w:basedOn w:val="a1"/>
    <w:uiPriority w:val="99"/>
    <w:qFormat/>
    <w:rsid w:val="005B5DE4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Light Shading"/>
    <w:basedOn w:val="a1"/>
    <w:uiPriority w:val="60"/>
    <w:qFormat/>
    <w:rsid w:val="005B5DE4"/>
    <w:rPr>
      <w:rFonts w:ascii="Calibri" w:eastAsia="宋体" w:hAnsi="Calibri" w:cs="Times New Roman"/>
      <w:color w:val="000000"/>
      <w:kern w:val="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table" w:customStyle="1" w:styleId="14">
    <w:name w:val="浅色底纹1"/>
    <w:basedOn w:val="a1"/>
    <w:uiPriority w:val="60"/>
    <w:rsid w:val="005B5DE4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6">
    <w:name w:val="网格型1"/>
    <w:basedOn w:val="a1"/>
    <w:uiPriority w:val="59"/>
    <w:rsid w:val="005B5DE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网格型3"/>
    <w:basedOn w:val="a1"/>
    <w:uiPriority w:val="59"/>
    <w:qFormat/>
    <w:rsid w:val="005B5DE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浅色1"/>
    <w:basedOn w:val="a1"/>
    <w:uiPriority w:val="40"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B5DE4"/>
    <w:rPr>
      <w:rFonts w:ascii="方正小标宋简体" w:eastAsia="方正小标宋简体" w:hAnsi="等线" w:cs="Times New Roman"/>
      <w:sz w:val="32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a1"/>
    <w:qFormat/>
    <w:rsid w:val="005B5DE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网格型12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网格型31"/>
    <w:basedOn w:val="a1"/>
    <w:uiPriority w:val="59"/>
    <w:rsid w:val="005B5DE4"/>
    <w:rPr>
      <w:rFonts w:ascii="Calibri" w:eastAsia="宋体" w:hAnsi="等线" w:cs="Times New Roman"/>
      <w:kern w:val="0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网格型4"/>
    <w:basedOn w:val="a1"/>
    <w:uiPriority w:val="59"/>
    <w:qFormat/>
    <w:rsid w:val="005B5DE4"/>
    <w:rPr>
      <w:rFonts w:ascii="Calibri" w:eastAsia="宋体" w:hAnsi="等线" w:cs="Times New Roman"/>
      <w:kern w:val="0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网格型5"/>
    <w:basedOn w:val="a1"/>
    <w:uiPriority w:val="39"/>
    <w:rsid w:val="005B5DE4"/>
    <w:pPr>
      <w:ind w:firstLineChars="200" w:firstLine="200"/>
      <w:jc w:val="both"/>
    </w:pPr>
    <w:rPr>
      <w:rFonts w:ascii="方正小标宋简体" w:eastAsia="方正小标宋简体" w:hAnsi="等线" w:cs="Times New Roman"/>
      <w:sz w:val="32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网格型21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网格型7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网格型111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网格型51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网格型71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网格型6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name w:val="表格"/>
    <w:basedOn w:val="a1"/>
    <w:uiPriority w:val="99"/>
    <w:rsid w:val="005B5DE4"/>
    <w:rPr>
      <w:rFonts w:ascii="方正小标宋简体" w:eastAsia="宋体" w:hAnsi="等线" w:cs="Times New Roman"/>
      <w:szCs w:val="24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Header/>
      <w:jc w:val="center"/>
    </w:trPr>
    <w:tcPr>
      <w:vAlign w:val="center"/>
    </w:tcPr>
  </w:style>
  <w:style w:type="table" w:customStyle="1" w:styleId="80">
    <w:name w:val="网格型8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网格型72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网格型112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网格型73"/>
    <w:basedOn w:val="a1"/>
    <w:uiPriority w:val="59"/>
    <w:rsid w:val="005B5DE4"/>
    <w:rPr>
      <w:rFonts w:ascii="Calibri" w:eastAsia="宋体" w:hAnsi="等线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5B5DE4"/>
    <w:pPr>
      <w:ind w:firstLineChars="200" w:firstLine="200"/>
      <w:jc w:val="both"/>
    </w:pPr>
    <w:rPr>
      <w:rFonts w:ascii="方正小标宋简体" w:eastAsia="方正小标宋简体" w:hAnsi="等线" w:cs="Times New Roman"/>
      <w:sz w:val="32"/>
      <w:szCs w:val="24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single" w:sz="4" w:space="0" w:color="7F7F7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2Vert"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single" w:sz="4" w:space="0" w:color="7F7F7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7F7F7F"/>
          <w:left w:val="none" w:sz="0" w:space="0" w:color="auto"/>
          <w:bottom w:val="single" w:sz="4" w:space="0" w:color="7F7F7F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90">
    <w:name w:val="网格型9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网格型10"/>
    <w:basedOn w:val="a1"/>
    <w:uiPriority w:val="59"/>
    <w:qFormat/>
    <w:rsid w:val="005B5DE4"/>
    <w:rPr>
      <w:rFonts w:ascii="Calibri" w:eastAsia="宋体" w:hAnsi="等线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网格型41"/>
    <w:basedOn w:val="a1"/>
    <w:uiPriority w:val="59"/>
    <w:rsid w:val="005B5DE4"/>
    <w:rPr>
      <w:rFonts w:ascii="Calibri" w:eastAsia="宋体" w:hAnsi="等线" w:cs="Times New Roman"/>
      <w:kern w:val="0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2978</Words>
  <Characters>16980</Characters>
  <Application>Microsoft Office Word</Application>
  <DocSecurity>0</DocSecurity>
  <Lines>141</Lines>
  <Paragraphs>39</Paragraphs>
  <ScaleCrop>false</ScaleCrop>
  <Company>Microsoft</Company>
  <LinksUpToDate>false</LinksUpToDate>
  <CharactersWithSpaces>19919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2019-12-25T08:51:00Z</dcterms:created>
  <dcterms:modified xsi:type="dcterms:W3CDTF">2019-12-25T08:53:00Z</dcterms:modified>
</cp:coreProperties>
</file>